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39" w:rsidRPr="000B4A12" w:rsidRDefault="00044E39" w:rsidP="00044E39">
      <w:pPr>
        <w:snapToGrid w:val="0"/>
        <w:spacing w:line="440" w:lineRule="exact"/>
        <w:jc w:val="center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Toc333392928"/>
      <w:bookmarkStart w:id="1" w:name="_Toc401046596"/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17521A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proofErr w:type="gramEnd"/>
      <w:r w:rsidRPr="000B4A12">
        <w:rPr>
          <w:rFonts w:ascii="標楷體" w:eastAsia="標楷體" w:hAnsi="標楷體"/>
          <w:b/>
          <w:color w:val="000000"/>
          <w:sz w:val="28"/>
          <w:szCs w:val="28"/>
        </w:rPr>
        <w:t>年</w:t>
      </w:r>
      <w:r w:rsidRPr="00A0762D">
        <w:rPr>
          <w:rFonts w:ascii="標楷體" w:eastAsia="標楷體" w:hAnsi="標楷體"/>
          <w:b/>
          <w:color w:val="000000"/>
          <w:sz w:val="28"/>
          <w:szCs w:val="28"/>
        </w:rPr>
        <w:t>度</w:t>
      </w:r>
      <w:r w:rsidRPr="00A0762D">
        <w:rPr>
          <w:rFonts w:ascii="標楷體" w:eastAsia="標楷體" w:hAnsi="標楷體" w:hint="eastAsia"/>
          <w:b/>
          <w:color w:val="000000"/>
          <w:sz w:val="28"/>
          <w:szCs w:val="28"/>
        </w:rPr>
        <w:t>產業人才投資</w:t>
      </w:r>
      <w:r w:rsidRPr="00660760">
        <w:rPr>
          <w:rFonts w:ascii="標楷體" w:eastAsia="標楷體" w:hAnsi="標楷體"/>
          <w:b/>
          <w:sz w:val="28"/>
          <w:szCs w:val="28"/>
        </w:rPr>
        <w:t>計畫招</w:t>
      </w:r>
      <w:r w:rsidRPr="00660760">
        <w:rPr>
          <w:rFonts w:ascii="標楷體" w:eastAsia="標楷體" w:hAnsi="標楷體" w:hint="eastAsia"/>
          <w:b/>
          <w:sz w:val="28"/>
          <w:szCs w:val="28"/>
        </w:rPr>
        <w:t>訓</w:t>
      </w:r>
      <w:r w:rsidRPr="000B4A12">
        <w:rPr>
          <w:rFonts w:ascii="標楷體" w:eastAsia="標楷體" w:hAnsi="標楷體"/>
          <w:b/>
          <w:color w:val="000000"/>
          <w:sz w:val="28"/>
          <w:szCs w:val="28"/>
        </w:rPr>
        <w:t>簡章</w:t>
      </w:r>
      <w:bookmarkEnd w:id="0"/>
      <w:bookmarkEnd w:id="1"/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080"/>
      </w:tblGrid>
      <w:tr w:rsidR="00044E39" w:rsidRPr="00983A99" w:rsidTr="00044E39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/>
                <w:b/>
                <w:color w:val="000000"/>
              </w:rPr>
              <w:t>訓練單位名稱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44E39" w:rsidRPr="00983A99" w:rsidRDefault="00044E39" w:rsidP="00656A8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83A99">
              <w:rPr>
                <w:rFonts w:ascii="標楷體" w:eastAsia="標楷體" w:hAnsi="標楷體" w:hint="eastAsia"/>
                <w:b/>
                <w:color w:val="000000"/>
              </w:rPr>
              <w:t>桃園市人力資源管理協會</w:t>
            </w:r>
          </w:p>
        </w:tc>
      </w:tr>
      <w:tr w:rsidR="00044E39" w:rsidRPr="00983A99" w:rsidTr="00044E3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/>
                <w:b/>
                <w:color w:val="000000"/>
              </w:rPr>
              <w:t>課程名稱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44E39" w:rsidRPr="00983A99" w:rsidRDefault="0017521A" w:rsidP="00BC3F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國際商務英語書信進階班</w:t>
            </w:r>
          </w:p>
        </w:tc>
      </w:tr>
      <w:tr w:rsidR="00044E39" w:rsidRPr="00983A99" w:rsidTr="00044E39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/>
                <w:b/>
                <w:color w:val="000000"/>
              </w:rPr>
              <w:t>報名/上課地點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044E39" w:rsidRPr="000D3B7B" w:rsidRDefault="00CE21E1" w:rsidP="00656A87">
            <w:pPr>
              <w:overflowPunct w:val="0"/>
              <w:autoSpaceDE w:val="0"/>
              <w:autoSpaceDN w:val="0"/>
              <w:ind w:left="480" w:hangingChars="200" w:hanging="48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D3B7B">
              <w:rPr>
                <w:rFonts w:ascii="標楷體" w:eastAsia="標楷體" w:hAnsi="標楷體" w:hint="eastAsia"/>
                <w:b/>
                <w:bCs/>
                <w:color w:val="000000"/>
              </w:rPr>
              <w:t>報名地點:</w:t>
            </w:r>
            <w:r w:rsidR="00B32BA5" w:rsidRPr="000D3B7B">
              <w:rPr>
                <w:rFonts w:ascii="標楷體" w:eastAsia="標楷體" w:hAnsi="標楷體" w:hint="eastAsia"/>
                <w:b/>
                <w:bCs/>
                <w:color w:val="000000"/>
              </w:rPr>
              <w:t>桃園市人力資源管理協會(</w:t>
            </w:r>
            <w:r w:rsidR="00044E39" w:rsidRPr="000D3B7B">
              <w:rPr>
                <w:rFonts w:ascii="標楷體" w:eastAsia="標楷體" w:hAnsi="標楷體" w:hint="eastAsia"/>
                <w:b/>
                <w:bCs/>
                <w:color w:val="000000"/>
              </w:rPr>
              <w:t>桃園市桃園區中山路468號7樓</w:t>
            </w:r>
            <w:r w:rsidR="00B32BA5" w:rsidRPr="000D3B7B">
              <w:rPr>
                <w:rFonts w:ascii="標楷體" w:eastAsia="標楷體" w:hAnsi="標楷體" w:hint="eastAsia"/>
                <w:b/>
                <w:bCs/>
                <w:color w:val="000000"/>
              </w:rPr>
              <w:t>)</w:t>
            </w:r>
          </w:p>
          <w:p w:rsidR="00CE21E1" w:rsidRPr="00983A99" w:rsidRDefault="00CE21E1" w:rsidP="00656A87">
            <w:pPr>
              <w:overflowPunct w:val="0"/>
              <w:autoSpaceDE w:val="0"/>
              <w:autoSpaceDN w:val="0"/>
              <w:ind w:left="480" w:hangingChars="200" w:hanging="480"/>
              <w:rPr>
                <w:rFonts w:ascii="標楷體" w:eastAsia="標楷體" w:hAnsi="標楷體"/>
                <w:b/>
                <w:color w:val="000000"/>
              </w:rPr>
            </w:pPr>
            <w:r w:rsidRPr="000D3B7B">
              <w:rPr>
                <w:rFonts w:ascii="標楷體" w:eastAsia="標楷體" w:hAnsi="標楷體" w:hint="eastAsia"/>
                <w:b/>
                <w:bCs/>
                <w:color w:val="000000"/>
              </w:rPr>
              <w:t>上課地點:桃園市人力資源管理協會(桃園市桃園區中山路468號7樓)</w:t>
            </w:r>
          </w:p>
        </w:tc>
      </w:tr>
      <w:tr w:rsidR="00044E39" w:rsidRPr="00983A99" w:rsidTr="00044E39">
        <w:tc>
          <w:tcPr>
            <w:tcW w:w="1843" w:type="dxa"/>
            <w:vAlign w:val="center"/>
          </w:tcPr>
          <w:p w:rsidR="00044E39" w:rsidRPr="000D3B7B" w:rsidRDefault="00044E39" w:rsidP="000D3B7B">
            <w:pPr>
              <w:overflowPunct w:val="0"/>
              <w:autoSpaceDE w:val="0"/>
              <w:autoSpaceDN w:val="0"/>
              <w:ind w:left="480" w:hangingChars="200" w:hanging="48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D3B7B">
              <w:rPr>
                <w:rFonts w:ascii="標楷體" w:eastAsia="標楷體" w:hAnsi="標楷體"/>
                <w:b/>
                <w:bCs/>
                <w:color w:val="000000"/>
              </w:rPr>
              <w:t>報名</w:t>
            </w:r>
            <w:r w:rsidRPr="000D3B7B">
              <w:rPr>
                <w:rFonts w:ascii="標楷體" w:eastAsia="標楷體" w:hAnsi="標楷體" w:hint="eastAsia"/>
                <w:b/>
                <w:bCs/>
                <w:color w:val="000000"/>
              </w:rPr>
              <w:t>方式</w:t>
            </w:r>
          </w:p>
        </w:tc>
        <w:tc>
          <w:tcPr>
            <w:tcW w:w="8080" w:type="dxa"/>
          </w:tcPr>
          <w:p w:rsidR="00044E39" w:rsidRPr="000D3B7B" w:rsidRDefault="00044E39" w:rsidP="000D3B7B">
            <w:pPr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0D3B7B">
              <w:rPr>
                <w:rFonts w:ascii="標楷體" w:eastAsia="標楷體" w:hAnsi="標楷體" w:hint="eastAsia"/>
                <w:b/>
                <w:bCs/>
                <w:color w:val="000000"/>
              </w:rPr>
              <w:t>採線上</w:t>
            </w:r>
            <w:proofErr w:type="gramEnd"/>
            <w:r w:rsidRPr="000D3B7B">
              <w:rPr>
                <w:rFonts w:ascii="標楷體" w:eastAsia="標楷體" w:hAnsi="標楷體" w:hint="eastAsia"/>
                <w:b/>
                <w:bCs/>
                <w:color w:val="000000"/>
              </w:rPr>
              <w:t>報名</w:t>
            </w:r>
          </w:p>
          <w:p w:rsidR="00CE21E1" w:rsidRPr="00983A99" w:rsidRDefault="00044E39" w:rsidP="000D3B7B">
            <w:pPr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83A99">
              <w:rPr>
                <w:rFonts w:ascii="標楷體" w:eastAsia="標楷體" w:hAnsi="標楷體" w:hint="eastAsia"/>
                <w:bCs/>
                <w:color w:val="000000"/>
              </w:rPr>
              <w:t>1.</w:t>
            </w:r>
            <w:r w:rsidRPr="00983A99">
              <w:rPr>
                <w:rFonts w:ascii="標楷體" w:eastAsia="標楷體" w:hAnsi="標楷體"/>
                <w:bCs/>
                <w:color w:val="000000"/>
              </w:rPr>
              <w:t>請</w:t>
            </w:r>
            <w:r w:rsidRPr="00983A99">
              <w:rPr>
                <w:rFonts w:ascii="標楷體" w:eastAsia="標楷體" w:hAnsi="標楷體" w:hint="eastAsia"/>
                <w:bCs/>
                <w:color w:val="000000"/>
              </w:rPr>
              <w:t>先</w:t>
            </w:r>
            <w:r w:rsidRPr="00983A99">
              <w:rPr>
                <w:rFonts w:ascii="標楷體" w:eastAsia="標楷體" w:hAnsi="標楷體"/>
                <w:bCs/>
                <w:color w:val="000000"/>
              </w:rPr>
              <w:t>至</w:t>
            </w:r>
            <w:r w:rsidRPr="00983A99">
              <w:rPr>
                <w:rFonts w:ascii="標楷體" w:eastAsia="標楷體" w:hAnsi="標楷體" w:hint="eastAsia"/>
                <w:bCs/>
                <w:color w:val="000000"/>
              </w:rPr>
              <w:t>台灣就業通：</w:t>
            </w:r>
          </w:p>
          <w:p w:rsidR="00044E39" w:rsidRPr="00983A99" w:rsidRDefault="00044E39" w:rsidP="000D3B7B">
            <w:pPr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83A99">
              <w:rPr>
                <w:rFonts w:ascii="標楷體" w:eastAsia="標楷體" w:hAnsi="標楷體"/>
                <w:bCs/>
                <w:color w:val="000000"/>
              </w:rPr>
              <w:t>http://www.taiwanjobs.gov.tw/Internet/index/index.aspx</w:t>
            </w:r>
            <w:r w:rsidRPr="00983A99">
              <w:rPr>
                <w:rFonts w:ascii="標楷體" w:eastAsia="標楷體" w:hAnsi="標楷體" w:hint="eastAsia"/>
                <w:bCs/>
                <w:color w:val="000000"/>
              </w:rPr>
              <w:t xml:space="preserve"> 加入會員</w:t>
            </w:r>
          </w:p>
          <w:p w:rsidR="00CE21E1" w:rsidRPr="00983A99" w:rsidRDefault="00044E39" w:rsidP="000D3B7B">
            <w:pPr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83A99">
              <w:rPr>
                <w:rFonts w:ascii="標楷體" w:eastAsia="標楷體" w:hAnsi="標楷體" w:hint="eastAsia"/>
                <w:bCs/>
                <w:color w:val="000000"/>
              </w:rPr>
              <w:t>2.再至產業人才投資方案網：</w:t>
            </w:r>
          </w:p>
          <w:p w:rsidR="00044E39" w:rsidRPr="00983A99" w:rsidRDefault="00044E39" w:rsidP="000D3B7B">
            <w:pPr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83A99">
              <w:rPr>
                <w:rFonts w:ascii="標楷體" w:eastAsia="標楷體" w:hAnsi="標楷體"/>
                <w:bCs/>
                <w:color w:val="000000"/>
              </w:rPr>
              <w:t>http://tims.etraining.gov.tw/timsonline/index.aspx</w:t>
            </w:r>
            <w:r w:rsidRPr="00983A99">
              <w:rPr>
                <w:rFonts w:ascii="標楷體" w:eastAsia="標楷體" w:hAnsi="標楷體" w:hint="eastAsia"/>
                <w:bCs/>
                <w:color w:val="000000"/>
              </w:rPr>
              <w:t xml:space="preserve"> 報名</w:t>
            </w:r>
          </w:p>
        </w:tc>
      </w:tr>
      <w:tr w:rsidR="00044E39" w:rsidRPr="00983A99" w:rsidTr="00044E39">
        <w:tc>
          <w:tcPr>
            <w:tcW w:w="1843" w:type="dxa"/>
            <w:vAlign w:val="center"/>
          </w:tcPr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/>
                <w:b/>
                <w:color w:val="000000"/>
              </w:rPr>
              <w:t>訓練目標</w:t>
            </w:r>
          </w:p>
        </w:tc>
        <w:tc>
          <w:tcPr>
            <w:tcW w:w="8080" w:type="dxa"/>
            <w:vAlign w:val="center"/>
          </w:tcPr>
          <w:p w:rsidR="0017521A" w:rsidRPr="00BC3F1F" w:rsidRDefault="0017521A" w:rsidP="00BC3F1F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緣由：商務書信是職場上專門使用的溝通書信，包括信件、電子郵件、傳真、備忘錄、報告、履歷等各類文件，方便個人對個人、公司對公司的商業溝通。</w:t>
            </w:r>
          </w:p>
          <w:p w:rsidR="0017521A" w:rsidRPr="00BC3F1F" w:rsidRDefault="0017521A" w:rsidP="00BC3F1F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商務書信並非複雜</w:t>
            </w:r>
            <w:proofErr w:type="gramStart"/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又難寫</w:t>
            </w:r>
            <w:proofErr w:type="gramEnd"/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，它是一種文字簡明、格式固定，又能立即點明主旨的書信寫作。只需掌握各種商務書信的格式與寫法，將成為工作上不可或缺的好幫手。</w:t>
            </w:r>
          </w:p>
          <w:p w:rsidR="0017521A" w:rsidRPr="00BC3F1F" w:rsidRDefault="0017521A" w:rsidP="00BC3F1F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學科：面對公司重要的顧客、經銷商、供應商等往來合作夥伴，其商業書信格式及用語亦會因不同業務性質而有所調整，本課程將運用實例教授職場上英文商業書信撰寫的重要格式，並強化現今業務往來最頻繁的E-mail書寫技巧。</w:t>
            </w:r>
          </w:p>
          <w:p w:rsidR="0017521A" w:rsidRPr="00BC3F1F" w:rsidRDefault="0017521A" w:rsidP="00BC3F1F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技能：商用英語的學習，除了書本上的知識外，實際商場上經驗的涉獵、分析及運用更是重要。希望透過理論與實際的結合，讓同學能在商用英文上打下好的基礎。</w:t>
            </w:r>
          </w:p>
          <w:p w:rsidR="00284235" w:rsidRPr="00BC3F1F" w:rsidRDefault="0017521A" w:rsidP="00BC3F1F">
            <w:pPr>
              <w:pStyle w:val="a6"/>
              <w:numPr>
                <w:ilvl w:val="0"/>
                <w:numId w:val="6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品德：藉由商務英文書信寫作的課程來培養英語溝通人才，讓學員成為效率高又具專業度，且合乎禮儀的文書溝通專業人員，進一步為企業建立良好內外部顧客關係及形象。</w:t>
            </w:r>
          </w:p>
        </w:tc>
      </w:tr>
      <w:tr w:rsidR="00044E39" w:rsidRPr="00983A99" w:rsidTr="00044E39">
        <w:tc>
          <w:tcPr>
            <w:tcW w:w="1843" w:type="dxa"/>
            <w:vAlign w:val="center"/>
          </w:tcPr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/>
                <w:b/>
                <w:color w:val="000000"/>
              </w:rPr>
              <w:t>課程內容大綱</w:t>
            </w:r>
            <w:r w:rsidRPr="00983A99">
              <w:rPr>
                <w:rFonts w:ascii="標楷體" w:eastAsia="標楷體" w:hAnsi="標楷體"/>
                <w:b/>
                <w:color w:val="000000"/>
              </w:rPr>
              <w:br/>
              <w:t>及時數</w:t>
            </w:r>
          </w:p>
        </w:tc>
        <w:tc>
          <w:tcPr>
            <w:tcW w:w="8080" w:type="dxa"/>
            <w:vAlign w:val="center"/>
          </w:tcPr>
          <w:p w:rsidR="00D37824" w:rsidRDefault="00D37824" w:rsidP="00B7498F">
            <w:pPr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每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堂課皆為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</w:rPr>
              <w:t>3小時，皆由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歐陽雍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老師授課</w:t>
            </w:r>
          </w:p>
          <w:p w:rsidR="00D37824" w:rsidRPr="00D37824" w:rsidRDefault="00D37824" w:rsidP="00D37824">
            <w:pPr>
              <w:pStyle w:val="a6"/>
              <w:numPr>
                <w:ilvl w:val="0"/>
                <w:numId w:val="18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第一堂(7/27)：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Inviting and arranging to meet(Inviting a friend to visit)邀請及安排會面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B7498F" w:rsidRPr="00D37824" w:rsidRDefault="00D37824" w:rsidP="00D37824">
            <w:pPr>
              <w:pStyle w:val="a6"/>
              <w:numPr>
                <w:ilvl w:val="0"/>
                <w:numId w:val="18"/>
              </w:numPr>
              <w:snapToGrid w:val="0"/>
              <w:spacing w:line="280" w:lineRule="exact"/>
              <w:ind w:leftChars="0" w:right="124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堂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8/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)：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Making &amp; changing arrangements(</w:t>
            </w:r>
            <w:proofErr w:type="spellStart"/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Accpeting</w:t>
            </w:r>
            <w:proofErr w:type="spellEnd"/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 xml:space="preserve"> and refusing an invitation)做安排及更改安排行程(接受／拒絕邀請)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B7498F" w:rsidRPr="00D37824" w:rsidRDefault="00D37824" w:rsidP="00D37824">
            <w:pPr>
              <w:pStyle w:val="a6"/>
              <w:numPr>
                <w:ilvl w:val="0"/>
                <w:numId w:val="18"/>
              </w:numPr>
              <w:snapToGrid w:val="0"/>
              <w:spacing w:line="280" w:lineRule="exact"/>
              <w:ind w:leftChars="0" w:right="124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堂(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8/10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 xml:space="preserve">Making &amp; changing </w:t>
            </w:r>
            <w:proofErr w:type="spellStart"/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arangements</w:t>
            </w:r>
            <w:proofErr w:type="spellEnd"/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 xml:space="preserve"> (2)(Arranging and confirming a hotel reservation)做安排及更改安排行程(2)(飯店安排及確認)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B7498F" w:rsidRPr="00D37824" w:rsidRDefault="00D37824" w:rsidP="00D37824">
            <w:pPr>
              <w:pStyle w:val="a6"/>
              <w:numPr>
                <w:ilvl w:val="0"/>
                <w:numId w:val="18"/>
              </w:numPr>
              <w:snapToGrid w:val="0"/>
              <w:spacing w:line="280" w:lineRule="exact"/>
              <w:ind w:leftChars="0" w:right="124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堂(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8/17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Giving directions(Sending a map and cover sheet by fax)方向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B7498F" w:rsidRPr="00D37824" w:rsidRDefault="00D37824" w:rsidP="00D37824">
            <w:pPr>
              <w:pStyle w:val="a6"/>
              <w:numPr>
                <w:ilvl w:val="0"/>
                <w:numId w:val="18"/>
              </w:numPr>
              <w:snapToGrid w:val="0"/>
              <w:spacing w:line="280" w:lineRule="exact"/>
              <w:ind w:leftChars="0" w:right="124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堂(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8/24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Dealing with problems(Writing directions for a visitor)處理問題(給予客戶方位)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B7498F" w:rsidRPr="00D37824" w:rsidRDefault="00D37824" w:rsidP="00D37824">
            <w:pPr>
              <w:pStyle w:val="a6"/>
              <w:numPr>
                <w:ilvl w:val="0"/>
                <w:numId w:val="18"/>
              </w:numPr>
              <w:snapToGrid w:val="0"/>
              <w:spacing w:line="280" w:lineRule="exact"/>
              <w:ind w:leftChars="0" w:right="124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六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堂(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8/31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Dealing with problems (2)(Writing an email/letter complaining)處理問題(2)(抱怨信之書寫)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B7498F" w:rsidRPr="00D37824" w:rsidRDefault="00D37824" w:rsidP="00D37824">
            <w:pPr>
              <w:pStyle w:val="a6"/>
              <w:numPr>
                <w:ilvl w:val="0"/>
                <w:numId w:val="18"/>
              </w:numPr>
              <w:snapToGrid w:val="0"/>
              <w:spacing w:line="280" w:lineRule="exact"/>
              <w:ind w:leftChars="0" w:right="124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七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堂(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9/7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 xml:space="preserve">Describing(Writing a description of first staring 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college)描述(描述同事給客戶)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B7498F" w:rsidRPr="00D37824" w:rsidRDefault="00D37824" w:rsidP="00D37824">
            <w:pPr>
              <w:pStyle w:val="a6"/>
              <w:numPr>
                <w:ilvl w:val="0"/>
                <w:numId w:val="18"/>
              </w:numPr>
              <w:snapToGrid w:val="0"/>
              <w:spacing w:line="280" w:lineRule="exact"/>
              <w:ind w:leftChars="0" w:right="124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八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堂(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9/14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Giving an opinion &amp; recommending(Writing a review about a movie)給予意見及建議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B7498F" w:rsidRPr="00D37824" w:rsidRDefault="00D37824" w:rsidP="00D37824">
            <w:pPr>
              <w:pStyle w:val="a6"/>
              <w:numPr>
                <w:ilvl w:val="0"/>
                <w:numId w:val="18"/>
              </w:numPr>
              <w:snapToGrid w:val="0"/>
              <w:spacing w:line="280" w:lineRule="exact"/>
              <w:ind w:leftChars="0" w:right="124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九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堂(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9/21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 xml:space="preserve">Giving an opinion &amp; recommending (2)(Writing a review about a book or </w:t>
            </w:r>
            <w:proofErr w:type="spellStart"/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caf</w:t>
            </w:r>
            <w:proofErr w:type="spellEnd"/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é)給予意見及建議(2)(書評之書寫)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B7498F" w:rsidRPr="00D37824" w:rsidRDefault="00D37824" w:rsidP="00D37824">
            <w:pPr>
              <w:pStyle w:val="a6"/>
              <w:numPr>
                <w:ilvl w:val="0"/>
                <w:numId w:val="18"/>
              </w:numPr>
              <w:snapToGrid w:val="0"/>
              <w:spacing w:line="280" w:lineRule="exact"/>
              <w:ind w:leftChars="0" w:right="124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堂(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9/28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Writing about a vacation(Writing about a personal experience)假期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B7498F" w:rsidRPr="00D37824" w:rsidRDefault="00D37824" w:rsidP="00D37824">
            <w:pPr>
              <w:pStyle w:val="a6"/>
              <w:numPr>
                <w:ilvl w:val="0"/>
                <w:numId w:val="18"/>
              </w:numPr>
              <w:snapToGrid w:val="0"/>
              <w:spacing w:line="280" w:lineRule="exact"/>
              <w:ind w:leftChars="0" w:right="124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十一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堂(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10/5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Writing about an interest(Writing about a personal interest)興趣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B7498F" w:rsidRPr="00D37824" w:rsidRDefault="00D37824" w:rsidP="00D37824">
            <w:pPr>
              <w:pStyle w:val="a6"/>
              <w:numPr>
                <w:ilvl w:val="0"/>
                <w:numId w:val="18"/>
              </w:numPr>
              <w:snapToGrid w:val="0"/>
              <w:spacing w:line="280" w:lineRule="exact"/>
              <w:ind w:leftChars="0" w:right="124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十二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堂(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10/12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D37824">
              <w:rPr>
                <w:rFonts w:ascii="標楷體" w:eastAsia="標楷體" w:hAnsi="標楷體" w:hint="eastAsia"/>
                <w:bCs/>
                <w:color w:val="000000"/>
              </w:rPr>
              <w:t>Appling for a job(Writing a job application letter)求職信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  <w:bookmarkStart w:id="2" w:name="_GoBack"/>
            <w:bookmarkEnd w:id="2"/>
          </w:p>
        </w:tc>
      </w:tr>
      <w:tr w:rsidR="00044E39" w:rsidRPr="00983A99" w:rsidTr="00044E39">
        <w:tc>
          <w:tcPr>
            <w:tcW w:w="1843" w:type="dxa"/>
            <w:vAlign w:val="center"/>
          </w:tcPr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招訓對象</w:t>
            </w:r>
          </w:p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 w:hint="eastAsia"/>
                <w:b/>
                <w:color w:val="000000"/>
              </w:rPr>
              <w:t>及資格條件</w:t>
            </w:r>
          </w:p>
        </w:tc>
        <w:tc>
          <w:tcPr>
            <w:tcW w:w="8080" w:type="dxa"/>
          </w:tcPr>
          <w:p w:rsidR="00BC3F1F" w:rsidRDefault="00AA1ACB" w:rsidP="00BC3F1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BC3F1F">
              <w:rPr>
                <w:rFonts w:ascii="標楷體" w:eastAsia="標楷體" w:hAnsi="標楷體"/>
                <w:bCs/>
                <w:color w:val="000000"/>
              </w:rPr>
              <w:t>學經歷：</w:t>
            </w:r>
            <w:r w:rsidR="00BC3F1F" w:rsidRPr="00BC3F1F">
              <w:rPr>
                <w:rFonts w:ascii="標楷體" w:eastAsia="標楷體" w:hAnsi="標楷體" w:hint="eastAsia"/>
                <w:bCs/>
                <w:color w:val="000000"/>
              </w:rPr>
              <w:t>高中/職(含)以上</w:t>
            </w:r>
          </w:p>
          <w:p w:rsidR="00BC3F1F" w:rsidRPr="00BC3F1F" w:rsidRDefault="00BC3F1F" w:rsidP="00BC3F1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資格條件：本計畫補助對象為年滿十五歲以上，具就業保險、勞工保險或農民健康保險被保險人身分之在職勞工，且符合下列資格之</w:t>
            </w:r>
            <w:proofErr w:type="gramStart"/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一</w:t>
            </w:r>
            <w:proofErr w:type="gramEnd"/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</w:p>
          <w:p w:rsidR="00BC3F1F" w:rsidRDefault="00BC3F1F" w:rsidP="00BC3F1F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具本國籍。</w:t>
            </w:r>
          </w:p>
          <w:p w:rsidR="00BC3F1F" w:rsidRDefault="00BC3F1F" w:rsidP="00BC3F1F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與中華民國境內設有戶籍之國民結婚，且獲准居留在臺灣地區工作之外國人、大陸地區人民。</w:t>
            </w:r>
          </w:p>
          <w:p w:rsidR="00BC3F1F" w:rsidRDefault="00BC3F1F" w:rsidP="00BC3F1F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</w:t>
            </w:r>
          </w:p>
          <w:p w:rsidR="00BC3F1F" w:rsidRDefault="00BC3F1F" w:rsidP="00BC3F1F">
            <w:pPr>
              <w:pStyle w:val="a6"/>
              <w:numPr>
                <w:ilvl w:val="0"/>
                <w:numId w:val="2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跨國（境）人口販運被害人，並取得工作許可者。前項年齡及補助資格以</w:t>
            </w:r>
            <w:proofErr w:type="gramStart"/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開訓日為</w:t>
            </w:r>
            <w:proofErr w:type="gramEnd"/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基準日。</w:t>
            </w:r>
          </w:p>
          <w:p w:rsidR="00960E41" w:rsidRDefault="00BC3F1F" w:rsidP="00CD52C1">
            <w:pPr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三</w:t>
            </w:r>
            <w:r w:rsidR="00AA1ACB" w:rsidRPr="00983A99">
              <w:rPr>
                <w:rFonts w:ascii="標楷體" w:eastAsia="標楷體" w:hAnsi="標楷體" w:hint="eastAsia"/>
                <w:bCs/>
                <w:color w:val="000000"/>
              </w:rPr>
              <w:t>、</w:t>
            </w:r>
            <w:r w:rsidR="00E72FEE" w:rsidRPr="00983A99">
              <w:rPr>
                <w:rFonts w:ascii="標楷體" w:eastAsia="標楷體" w:hAnsi="標楷體" w:hint="eastAsia"/>
                <w:bCs/>
                <w:color w:val="000000"/>
              </w:rPr>
              <w:t>本課程適合：</w:t>
            </w:r>
          </w:p>
          <w:p w:rsidR="00BC3F1F" w:rsidRPr="00BC3F1F" w:rsidRDefault="00960E41" w:rsidP="00BC3F1F">
            <w:pPr>
              <w:pStyle w:val="a6"/>
              <w:numPr>
                <w:ilvl w:val="0"/>
                <w:numId w:val="4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欲提昇英文書信撰寫能力者</w:t>
            </w:r>
          </w:p>
          <w:p w:rsidR="00BC3F1F" w:rsidRPr="00BC3F1F" w:rsidRDefault="00960E41" w:rsidP="00BC3F1F">
            <w:pPr>
              <w:pStyle w:val="a6"/>
              <w:numPr>
                <w:ilvl w:val="0"/>
                <w:numId w:val="4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BC3F1F">
              <w:rPr>
                <w:rFonts w:ascii="標楷體" w:eastAsia="標楷體" w:hAnsi="標楷體" w:hint="eastAsia"/>
                <w:bCs/>
                <w:color w:val="000000"/>
              </w:rPr>
              <w:t>有興趣培養第二語言專長者</w:t>
            </w:r>
          </w:p>
          <w:p w:rsidR="00AA1ACB" w:rsidRPr="00BC3F1F" w:rsidRDefault="006048CB" w:rsidP="00BC3F1F">
            <w:pPr>
              <w:pStyle w:val="a6"/>
              <w:numPr>
                <w:ilvl w:val="0"/>
                <w:numId w:val="4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FF0000"/>
              </w:rPr>
            </w:pPr>
            <w:r w:rsidRPr="00BC3F1F">
              <w:rPr>
                <w:rFonts w:ascii="標楷體" w:eastAsia="標楷體" w:hAnsi="標楷體" w:hint="eastAsia"/>
                <w:bCs/>
              </w:rPr>
              <w:t>因為進階課程，學員須有基礎聽說讀寫的概念。</w:t>
            </w:r>
          </w:p>
        </w:tc>
      </w:tr>
      <w:tr w:rsidR="00044E39" w:rsidRPr="00983A99" w:rsidTr="00044E39">
        <w:tc>
          <w:tcPr>
            <w:tcW w:w="1843" w:type="dxa"/>
            <w:vAlign w:val="center"/>
          </w:tcPr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 w:hint="eastAsia"/>
                <w:b/>
                <w:color w:val="000000"/>
              </w:rPr>
              <w:t>遴選學員標準</w:t>
            </w:r>
          </w:p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 w:hint="eastAsia"/>
                <w:b/>
                <w:color w:val="000000"/>
              </w:rPr>
              <w:t>及作業程序</w:t>
            </w:r>
          </w:p>
        </w:tc>
        <w:tc>
          <w:tcPr>
            <w:tcW w:w="8080" w:type="dxa"/>
          </w:tcPr>
          <w:p w:rsidR="001E05DF" w:rsidRDefault="001E05DF" w:rsidP="001E05DF">
            <w:pPr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因勞動力發展署課程補助名額有限，學員報名非常踴躍，本會將依照線上報</w:t>
            </w:r>
          </w:p>
          <w:p w:rsidR="001E05DF" w:rsidRDefault="001E05DF" w:rsidP="001E05DF">
            <w:pPr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名序號及繳費完成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作為錄訓標準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</w:rPr>
              <w:t>及順序，為了確保每位學員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的參訓權益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</w:rPr>
              <w:t>，請</w:t>
            </w:r>
          </w:p>
          <w:p w:rsidR="001E05DF" w:rsidRDefault="001E05DF" w:rsidP="001E05DF">
            <w:pPr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學員務必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於線上報名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</w:rPr>
              <w:t>課程後五日內完成劃撥、轉帳手續，並將「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繳費執據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</w:rPr>
              <w:t>」</w:t>
            </w:r>
          </w:p>
          <w:p w:rsidR="00044E39" w:rsidRPr="00983A99" w:rsidRDefault="001E05DF" w:rsidP="001E05DF">
            <w:pPr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（註明學員姓名及課程名稱）傳真至本會且來電確認，方算報名完成。</w:t>
            </w:r>
          </w:p>
        </w:tc>
      </w:tr>
      <w:tr w:rsidR="00044E39" w:rsidRPr="00983A99" w:rsidTr="00044E39">
        <w:tc>
          <w:tcPr>
            <w:tcW w:w="1843" w:type="dxa"/>
            <w:vAlign w:val="center"/>
          </w:tcPr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/>
                <w:b/>
                <w:color w:val="000000"/>
              </w:rPr>
              <w:t>招訓人數</w:t>
            </w:r>
          </w:p>
        </w:tc>
        <w:tc>
          <w:tcPr>
            <w:tcW w:w="8080" w:type="dxa"/>
            <w:vAlign w:val="center"/>
          </w:tcPr>
          <w:p w:rsidR="00044E39" w:rsidRPr="00983A99" w:rsidRDefault="00E72FEE" w:rsidP="00254C5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83A99">
              <w:rPr>
                <w:rFonts w:ascii="標楷體" w:eastAsia="標楷體" w:hAnsi="標楷體" w:hint="eastAsia"/>
                <w:color w:val="000000"/>
              </w:rPr>
              <w:t>25</w:t>
            </w:r>
            <w:r w:rsidR="00044E39" w:rsidRPr="00983A99">
              <w:rPr>
                <w:rFonts w:ascii="標楷體" w:eastAsia="標楷體" w:hAnsi="標楷體"/>
                <w:color w:val="000000"/>
              </w:rPr>
              <w:t>人</w:t>
            </w:r>
          </w:p>
        </w:tc>
      </w:tr>
      <w:tr w:rsidR="00044E39" w:rsidRPr="00983A99" w:rsidTr="00044E39">
        <w:tc>
          <w:tcPr>
            <w:tcW w:w="1843" w:type="dxa"/>
            <w:vAlign w:val="center"/>
          </w:tcPr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 w:hint="eastAsia"/>
                <w:b/>
                <w:color w:val="000000"/>
              </w:rPr>
              <w:t>報名</w:t>
            </w:r>
            <w:proofErr w:type="gramStart"/>
            <w:r w:rsidRPr="00983A99">
              <w:rPr>
                <w:rFonts w:ascii="標楷體" w:eastAsia="標楷體" w:hAnsi="標楷體" w:hint="eastAsia"/>
                <w:b/>
                <w:color w:val="000000"/>
              </w:rPr>
              <w:t>起迄</w:t>
            </w:r>
            <w:proofErr w:type="gramEnd"/>
            <w:r w:rsidRPr="00983A99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8080" w:type="dxa"/>
            <w:vAlign w:val="center"/>
          </w:tcPr>
          <w:p w:rsidR="00044E39" w:rsidRPr="00983A99" w:rsidRDefault="00E72FEE" w:rsidP="00254C5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83A99"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  <w:r w:rsidR="008F7C45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r w:rsidR="00044E39" w:rsidRPr="00983A99">
              <w:rPr>
                <w:rFonts w:ascii="標楷體" w:eastAsia="標楷體" w:hAnsi="標楷體"/>
                <w:bCs/>
                <w:color w:val="000000"/>
              </w:rPr>
              <w:t>年</w:t>
            </w:r>
            <w:r w:rsidRPr="00983A99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8F7C45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  <w:r w:rsidR="00044E39" w:rsidRPr="00983A99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8F7C45">
              <w:rPr>
                <w:rFonts w:ascii="標楷體" w:eastAsia="標楷體" w:hAnsi="標楷體" w:hint="eastAsia"/>
                <w:bCs/>
                <w:color w:val="000000"/>
              </w:rPr>
              <w:t>27</w:t>
            </w:r>
            <w:r w:rsidR="00044E39" w:rsidRPr="00983A99">
              <w:rPr>
                <w:rFonts w:ascii="標楷體" w:eastAsia="標楷體" w:hAnsi="標楷體"/>
                <w:bCs/>
                <w:color w:val="000000"/>
              </w:rPr>
              <w:t>日</w:t>
            </w:r>
            <w:r w:rsidR="001E05DF">
              <w:rPr>
                <w:rFonts w:ascii="標楷體" w:eastAsia="標楷體" w:hAnsi="標楷體" w:hint="eastAsia"/>
                <w:bCs/>
                <w:color w:val="000000"/>
              </w:rPr>
              <w:t>(中午12:00)</w:t>
            </w:r>
            <w:r w:rsidR="00044E39" w:rsidRPr="00983A99">
              <w:rPr>
                <w:rFonts w:ascii="標楷體" w:eastAsia="標楷體" w:hAnsi="標楷體" w:hint="eastAsia"/>
                <w:bCs/>
                <w:color w:val="000000"/>
              </w:rPr>
              <w:t>至</w:t>
            </w:r>
            <w:r w:rsidR="008F7C45">
              <w:rPr>
                <w:rFonts w:ascii="標楷體" w:eastAsia="標楷體" w:hAnsi="標楷體" w:hint="eastAsia"/>
                <w:bCs/>
                <w:color w:val="000000"/>
              </w:rPr>
              <w:t>105</w:t>
            </w:r>
            <w:r w:rsidR="00044E39" w:rsidRPr="00983A99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8F7C45">
              <w:rPr>
                <w:rFonts w:ascii="標楷體" w:eastAsia="標楷體" w:hAnsi="標楷體" w:hint="eastAsia"/>
                <w:bCs/>
                <w:color w:val="000000"/>
              </w:rPr>
              <w:t>07</w:t>
            </w:r>
            <w:r w:rsidR="00044E39" w:rsidRPr="00983A99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8F7C45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="00F36BB1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  <w:r w:rsidR="00044E39" w:rsidRPr="00983A99">
              <w:rPr>
                <w:rFonts w:ascii="標楷體" w:eastAsia="標楷體" w:hAnsi="標楷體"/>
                <w:bCs/>
                <w:color w:val="000000"/>
              </w:rPr>
              <w:t>日</w:t>
            </w:r>
            <w:r w:rsidR="001E05DF">
              <w:rPr>
                <w:rFonts w:ascii="標楷體" w:eastAsia="標楷體" w:hAnsi="標楷體" w:hint="eastAsia"/>
                <w:bCs/>
                <w:color w:val="000000"/>
              </w:rPr>
              <w:t>(下午18:00)</w:t>
            </w:r>
          </w:p>
        </w:tc>
      </w:tr>
      <w:tr w:rsidR="00044E39" w:rsidRPr="00983A99" w:rsidTr="00044E39">
        <w:tc>
          <w:tcPr>
            <w:tcW w:w="1843" w:type="dxa"/>
            <w:vAlign w:val="center"/>
          </w:tcPr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/>
                <w:b/>
                <w:color w:val="000000"/>
              </w:rPr>
              <w:t>預定上課時間</w:t>
            </w:r>
          </w:p>
        </w:tc>
        <w:tc>
          <w:tcPr>
            <w:tcW w:w="8080" w:type="dxa"/>
          </w:tcPr>
          <w:p w:rsidR="00B32BA5" w:rsidRPr="00983A99" w:rsidRDefault="008F7C45" w:rsidP="00254C5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105</w:t>
            </w:r>
            <w:r w:rsidR="00044E39" w:rsidRPr="00983A99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A44066" w:rsidRPr="00983A99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7</w:t>
            </w:r>
            <w:r w:rsidR="00044E39" w:rsidRPr="00983A99">
              <w:rPr>
                <w:rFonts w:ascii="標楷體" w:eastAsia="標楷體" w:hAnsi="標楷體"/>
                <w:bCs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="005139C7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  <w:r w:rsidR="00044E39" w:rsidRPr="00983A99">
              <w:rPr>
                <w:rFonts w:ascii="標楷體" w:eastAsia="標楷體" w:hAnsi="標楷體"/>
                <w:bCs/>
                <w:color w:val="000000"/>
              </w:rPr>
              <w:t>日（星期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三</w:t>
            </w:r>
            <w:r w:rsidR="00044E39" w:rsidRPr="00983A99">
              <w:rPr>
                <w:rFonts w:ascii="標楷體" w:eastAsia="標楷體" w:hAnsi="標楷體"/>
                <w:bCs/>
                <w:color w:val="000000"/>
              </w:rPr>
              <w:t>）至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  <w:r w:rsidR="00044E39" w:rsidRPr="00983A99">
              <w:rPr>
                <w:rFonts w:ascii="標楷體" w:eastAsia="標楷體" w:hAnsi="標楷體"/>
                <w:bCs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5139C7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="00044E39" w:rsidRPr="00983A99">
              <w:rPr>
                <w:rFonts w:ascii="標楷體" w:eastAsia="標楷體" w:hAnsi="標楷體"/>
                <w:bCs/>
                <w:color w:val="000000"/>
              </w:rPr>
              <w:t>日（星期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三</w:t>
            </w:r>
            <w:r w:rsidR="00044E39" w:rsidRPr="00983A99">
              <w:rPr>
                <w:rFonts w:ascii="標楷體" w:eastAsia="標楷體" w:hAnsi="標楷體"/>
                <w:bCs/>
                <w:color w:val="000000"/>
              </w:rPr>
              <w:t>）</w:t>
            </w:r>
          </w:p>
          <w:p w:rsidR="00044E39" w:rsidRPr="00983A99" w:rsidRDefault="00044E39" w:rsidP="00254C5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83A99">
              <w:rPr>
                <w:rFonts w:ascii="標楷體" w:eastAsia="標楷體" w:hAnsi="標楷體"/>
                <w:bCs/>
                <w:color w:val="000000"/>
              </w:rPr>
              <w:t>每週</w:t>
            </w:r>
            <w:r w:rsidR="008F7C45">
              <w:rPr>
                <w:rFonts w:ascii="標楷體" w:eastAsia="標楷體" w:hAnsi="標楷體" w:hint="eastAsia"/>
                <w:bCs/>
                <w:color w:val="000000"/>
              </w:rPr>
              <w:t>三</w:t>
            </w:r>
            <w:proofErr w:type="gramStart"/>
            <w:r w:rsidR="005139C7">
              <w:rPr>
                <w:rFonts w:ascii="標楷體" w:eastAsia="標楷體" w:hAnsi="標楷體" w:hint="eastAsia"/>
                <w:bCs/>
                <w:color w:val="000000"/>
              </w:rPr>
              <w:t>18</w:t>
            </w:r>
            <w:proofErr w:type="gramEnd"/>
            <w:r w:rsidR="00EB4140" w:rsidRPr="00983A99">
              <w:rPr>
                <w:rFonts w:ascii="標楷體" w:eastAsia="標楷體" w:hAnsi="標楷體"/>
                <w:bCs/>
                <w:color w:val="000000"/>
              </w:rPr>
              <w:t>:</w:t>
            </w:r>
            <w:r w:rsidR="005139C7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="00EB4140" w:rsidRPr="00983A99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EB4140" w:rsidRPr="00983A99">
              <w:rPr>
                <w:rFonts w:ascii="標楷體" w:eastAsia="標楷體" w:hAnsi="標楷體"/>
                <w:bCs/>
                <w:color w:val="000000"/>
              </w:rPr>
              <w:t>-</w:t>
            </w:r>
            <w:r w:rsidR="005139C7">
              <w:rPr>
                <w:rFonts w:ascii="標楷體" w:eastAsia="標楷體" w:hAnsi="標楷體" w:hint="eastAsia"/>
                <w:bCs/>
                <w:color w:val="000000"/>
              </w:rPr>
              <w:t>21</w:t>
            </w:r>
            <w:r w:rsidR="00EB4140" w:rsidRPr="00983A99">
              <w:rPr>
                <w:rFonts w:ascii="標楷體" w:eastAsia="標楷體" w:hAnsi="標楷體"/>
                <w:bCs/>
                <w:color w:val="000000"/>
              </w:rPr>
              <w:t>:</w:t>
            </w:r>
            <w:r w:rsidR="005139C7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="00EB4140" w:rsidRPr="00983A99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Pr="00983A99">
              <w:rPr>
                <w:rFonts w:ascii="標楷體" w:eastAsia="標楷體" w:hAnsi="標楷體"/>
                <w:bCs/>
                <w:color w:val="000000"/>
              </w:rPr>
              <w:t>上課，共計</w:t>
            </w:r>
            <w:r w:rsidR="00583BC7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="005139C7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  <w:r w:rsidRPr="00983A99">
              <w:rPr>
                <w:rFonts w:ascii="標楷體" w:eastAsia="標楷體" w:hAnsi="標楷體"/>
                <w:bCs/>
                <w:color w:val="000000"/>
              </w:rPr>
              <w:t>小時</w:t>
            </w:r>
          </w:p>
        </w:tc>
      </w:tr>
      <w:tr w:rsidR="00044E39" w:rsidRPr="00983A99" w:rsidTr="00044E39">
        <w:trPr>
          <w:trHeight w:val="277"/>
        </w:trPr>
        <w:tc>
          <w:tcPr>
            <w:tcW w:w="1843" w:type="dxa"/>
            <w:vAlign w:val="center"/>
          </w:tcPr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/>
                <w:b/>
                <w:color w:val="000000"/>
              </w:rPr>
              <w:t>授課師資</w:t>
            </w:r>
          </w:p>
        </w:tc>
        <w:tc>
          <w:tcPr>
            <w:tcW w:w="8080" w:type="dxa"/>
            <w:vAlign w:val="center"/>
          </w:tcPr>
          <w:p w:rsidR="00674592" w:rsidRPr="00983A99" w:rsidRDefault="00674592" w:rsidP="00674592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83A99">
              <w:rPr>
                <w:rFonts w:ascii="標楷體" w:eastAsia="標楷體" w:hAnsi="標楷體"/>
                <w:color w:val="000000"/>
              </w:rPr>
              <w:t>【講師】</w:t>
            </w:r>
            <w:r w:rsidR="008905BD">
              <w:rPr>
                <w:rFonts w:ascii="標楷體" w:eastAsia="標楷體" w:hAnsi="標楷體" w:hint="eastAsia"/>
                <w:color w:val="000000"/>
              </w:rPr>
              <w:t>歐陽</w:t>
            </w:r>
            <w:r w:rsidR="00CA6916">
              <w:rPr>
                <w:rFonts w:ascii="標楷體" w:eastAsia="標楷體" w:hAnsi="標楷體" w:hint="eastAsia"/>
                <w:color w:val="000000"/>
              </w:rPr>
              <w:t>雍</w:t>
            </w:r>
            <w:r w:rsidRPr="00983A99"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:rsidR="00063BB8" w:rsidRDefault="00674592" w:rsidP="00674592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83A99">
              <w:rPr>
                <w:rFonts w:ascii="標楷體" w:eastAsia="標楷體" w:hAnsi="標楷體" w:hint="eastAsia"/>
                <w:color w:val="000000"/>
              </w:rPr>
              <w:t>【</w:t>
            </w:r>
            <w:r w:rsidRPr="00983A99">
              <w:rPr>
                <w:rFonts w:ascii="標楷體" w:eastAsia="標楷體" w:hAnsi="標楷體"/>
                <w:color w:val="000000"/>
              </w:rPr>
              <w:t>學歷</w:t>
            </w:r>
            <w:r w:rsidRPr="00983A99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674592" w:rsidRPr="00983A99" w:rsidRDefault="00CA6916" w:rsidP="00674592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916">
              <w:rPr>
                <w:rFonts w:ascii="標楷體" w:eastAsia="標楷體" w:hAnsi="標楷體"/>
                <w:color w:val="000000"/>
              </w:rPr>
              <w:t xml:space="preserve">1.德州理察遜學院 </w:t>
            </w:r>
            <w:proofErr w:type="gramStart"/>
            <w:r w:rsidRPr="00CA6916">
              <w:rPr>
                <w:rFonts w:ascii="標楷體" w:eastAsia="標楷體" w:hAnsi="標楷體"/>
                <w:color w:val="000000"/>
              </w:rPr>
              <w:t>–</w:t>
            </w:r>
            <w:proofErr w:type="gramEnd"/>
            <w:r w:rsidRPr="00CA6916">
              <w:rPr>
                <w:rFonts w:ascii="標楷體" w:eastAsia="標楷體" w:hAnsi="標楷體"/>
                <w:color w:val="000000"/>
              </w:rPr>
              <w:t xml:space="preserve"> General Business</w:t>
            </w:r>
            <w:r w:rsidRPr="00CA6916">
              <w:rPr>
                <w:rFonts w:ascii="標楷體" w:eastAsia="標楷體" w:hAnsi="標楷體"/>
                <w:color w:val="000000"/>
              </w:rPr>
              <w:br/>
              <w:t xml:space="preserve">2.德州州立大學達拉斯分校 </w:t>
            </w:r>
            <w:proofErr w:type="gramStart"/>
            <w:r w:rsidRPr="00CA6916">
              <w:rPr>
                <w:rFonts w:ascii="標楷體" w:eastAsia="標楷體" w:hAnsi="標楷體"/>
                <w:color w:val="000000"/>
              </w:rPr>
              <w:t>–</w:t>
            </w:r>
            <w:proofErr w:type="gramEnd"/>
            <w:r w:rsidRPr="00CA6916">
              <w:rPr>
                <w:rFonts w:ascii="標楷體" w:eastAsia="標楷體" w:hAnsi="標楷體"/>
                <w:color w:val="000000"/>
              </w:rPr>
              <w:t xml:space="preserve"> 企業管理系</w:t>
            </w:r>
            <w:r w:rsidRPr="00CA6916">
              <w:rPr>
                <w:rFonts w:ascii="標楷體" w:eastAsia="標楷體" w:hAnsi="標楷體"/>
                <w:color w:val="000000"/>
              </w:rPr>
              <w:br/>
              <w:t xml:space="preserve">3.國立臺灣科技大學 </w:t>
            </w:r>
            <w:proofErr w:type="gramStart"/>
            <w:r w:rsidRPr="00CA6916">
              <w:rPr>
                <w:rFonts w:ascii="標楷體" w:eastAsia="標楷體" w:hAnsi="標楷體"/>
                <w:color w:val="000000"/>
              </w:rPr>
              <w:t>–</w:t>
            </w:r>
            <w:proofErr w:type="gramEnd"/>
            <w:r w:rsidRPr="00CA6916">
              <w:rPr>
                <w:rFonts w:ascii="標楷體" w:eastAsia="標楷體" w:hAnsi="標楷體"/>
                <w:color w:val="000000"/>
              </w:rPr>
              <w:t xml:space="preserve"> 應用外語研究所英語教學組</w:t>
            </w:r>
          </w:p>
          <w:p w:rsidR="00CA6916" w:rsidRDefault="00674592" w:rsidP="00CA6916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83A99">
              <w:rPr>
                <w:rFonts w:ascii="標楷體" w:eastAsia="標楷體" w:hAnsi="標楷體" w:hint="eastAsia"/>
                <w:color w:val="000000"/>
              </w:rPr>
              <w:t>【經歷】</w:t>
            </w:r>
          </w:p>
          <w:p w:rsidR="00CA6916" w:rsidRDefault="00CA6916" w:rsidP="00674592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CA6916">
              <w:rPr>
                <w:rFonts w:ascii="標楷體" w:eastAsia="標楷體" w:hAnsi="標楷體"/>
                <w:color w:val="000000"/>
              </w:rPr>
              <w:t>巨匠美語新莊/桃園分校 (新莊/桃園)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CA6916">
              <w:rPr>
                <w:rFonts w:ascii="標楷體" w:eastAsia="標楷體" w:hAnsi="標楷體"/>
                <w:color w:val="000000"/>
              </w:rPr>
              <w:t>成人美語教師</w:t>
            </w:r>
          </w:p>
          <w:p w:rsidR="00CA6916" w:rsidRDefault="00CA6916" w:rsidP="00674592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負責成人各級美語教學：發音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入門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初級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中級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商業會話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全民英檢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proofErr w:type="gramStart"/>
            <w:r w:rsidRPr="00CA6916">
              <w:rPr>
                <w:rFonts w:ascii="標楷體" w:eastAsia="標楷體" w:hAnsi="標楷體"/>
                <w:color w:val="000000"/>
              </w:rPr>
              <w:t>多益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E4621" w:rsidRDefault="00B32BA5" w:rsidP="00674592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83A99">
              <w:rPr>
                <w:rFonts w:ascii="標楷體" w:eastAsia="標楷體" w:hAnsi="標楷體"/>
                <w:color w:val="000000"/>
              </w:rPr>
              <w:t>2.</w:t>
            </w:r>
            <w:r w:rsidR="00CA6916" w:rsidRPr="00CA6916">
              <w:rPr>
                <w:rFonts w:ascii="標楷體" w:eastAsia="標楷體" w:hAnsi="標楷體"/>
                <w:color w:val="000000"/>
              </w:rPr>
              <w:t>南華私立高中(台北)</w:t>
            </w:r>
            <w:r w:rsidR="00EE4621">
              <w:rPr>
                <w:rFonts w:ascii="標楷體" w:eastAsia="標楷體" w:hAnsi="標楷體" w:hint="eastAsia"/>
                <w:color w:val="000000"/>
              </w:rPr>
              <w:t>-</w:t>
            </w:r>
            <w:r w:rsidR="00CA6916" w:rsidRPr="00CA6916">
              <w:rPr>
                <w:rFonts w:ascii="標楷體" w:eastAsia="標楷體" w:hAnsi="標楷體"/>
                <w:color w:val="000000"/>
              </w:rPr>
              <w:t>高中/職部英文教師</w:t>
            </w:r>
          </w:p>
          <w:p w:rsidR="00CA6916" w:rsidRDefault="00CA6916" w:rsidP="00674592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916">
              <w:rPr>
                <w:rFonts w:ascii="標楷體" w:eastAsia="標楷體" w:hAnsi="標楷體"/>
                <w:color w:val="000000"/>
              </w:rPr>
              <w:t>負責實驗班及高職部英文老師</w:t>
            </w:r>
            <w:r w:rsidR="00EE462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A6916" w:rsidRDefault="00CA6916" w:rsidP="00674592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916">
              <w:rPr>
                <w:rFonts w:ascii="標楷體" w:eastAsia="標楷體" w:hAnsi="標楷體" w:hint="eastAsia"/>
                <w:color w:val="000000"/>
              </w:rPr>
              <w:t>3.</w:t>
            </w:r>
            <w:r w:rsidRPr="00CA6916">
              <w:rPr>
                <w:rFonts w:ascii="標楷體" w:eastAsia="標楷體" w:hAnsi="標楷體"/>
                <w:color w:val="000000"/>
              </w:rPr>
              <w:t>各大上櫃上市公司班 (台北/桃園/中壢)</w:t>
            </w:r>
            <w:r w:rsidRPr="00CA6916">
              <w:rPr>
                <w:rFonts w:ascii="標楷體" w:eastAsia="標楷體" w:hAnsi="標楷體"/>
                <w:color w:val="000000"/>
              </w:rPr>
              <w:br/>
              <w:t>台達電子中壢分公司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CA6916">
              <w:rPr>
                <w:rFonts w:ascii="標楷體" w:eastAsia="標楷體" w:hAnsi="標楷體"/>
                <w:color w:val="000000"/>
              </w:rPr>
              <w:t>桃園信昌陶瓷電子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proofErr w:type="gramStart"/>
            <w:r w:rsidRPr="00CA6916">
              <w:rPr>
                <w:rFonts w:ascii="標楷體" w:eastAsia="標楷體" w:hAnsi="標楷體"/>
                <w:color w:val="000000"/>
              </w:rPr>
              <w:t>桃園全漢電子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林口致茂電子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CA6916">
              <w:rPr>
                <w:rFonts w:ascii="標楷體" w:eastAsia="標楷體" w:hAnsi="標楷體"/>
                <w:color w:val="000000"/>
              </w:rPr>
              <w:t>台</w:t>
            </w:r>
            <w:r>
              <w:rPr>
                <w:rFonts w:ascii="標楷體" w:eastAsia="標楷體" w:hAnsi="標楷體"/>
                <w:color w:val="000000"/>
              </w:rPr>
              <w:t>北懷生中醫診所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CA6916">
              <w:rPr>
                <w:rFonts w:ascii="標楷體" w:eastAsia="標楷體" w:hAnsi="標楷體"/>
                <w:color w:val="000000"/>
              </w:rPr>
              <w:t>林口福士企業-</w:t>
            </w:r>
            <w:r>
              <w:rPr>
                <w:rFonts w:ascii="標楷體" w:eastAsia="標楷體" w:hAnsi="標楷體"/>
                <w:color w:val="000000"/>
              </w:rPr>
              <w:t>員工櫃檯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接待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生活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商業會話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proofErr w:type="gramStart"/>
            <w:r w:rsidRPr="00CA6916">
              <w:rPr>
                <w:rFonts w:ascii="標楷體" w:eastAsia="標楷體" w:hAnsi="標楷體"/>
                <w:color w:val="000000"/>
              </w:rPr>
              <w:t>多益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A6916" w:rsidRDefault="00CA6916" w:rsidP="00674592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916">
              <w:rPr>
                <w:rFonts w:ascii="標楷體" w:eastAsia="標楷體" w:hAnsi="標楷體"/>
                <w:color w:val="000000"/>
              </w:rPr>
              <w:t>4.格蘭英語中和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CA6916">
              <w:rPr>
                <w:rFonts w:ascii="標楷體" w:eastAsia="標楷體" w:hAnsi="標楷體"/>
                <w:color w:val="000000"/>
              </w:rPr>
              <w:t>桃園分校 (中和/桃園)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CA6916">
              <w:rPr>
                <w:rFonts w:ascii="標楷體" w:eastAsia="標楷體" w:hAnsi="標楷體"/>
                <w:color w:val="000000"/>
              </w:rPr>
              <w:t>成人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CA6916">
              <w:rPr>
                <w:rFonts w:ascii="標楷體" w:eastAsia="標楷體" w:hAnsi="標楷體"/>
                <w:color w:val="000000"/>
              </w:rPr>
              <w:t>兒童美語教師</w:t>
            </w:r>
          </w:p>
          <w:p w:rsidR="00CA6916" w:rsidRDefault="00CA6916" w:rsidP="00674592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CA6916">
              <w:rPr>
                <w:rFonts w:ascii="標楷體" w:eastAsia="標楷體" w:hAnsi="標楷體"/>
                <w:color w:val="000000"/>
              </w:rPr>
              <w:t>–</w:t>
            </w:r>
            <w:proofErr w:type="gramEnd"/>
            <w:r w:rsidRPr="00CA6916">
              <w:rPr>
                <w:rFonts w:ascii="標楷體" w:eastAsia="標楷體" w:hAnsi="標楷體"/>
                <w:color w:val="000000"/>
              </w:rPr>
              <w:t>負責成人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兒童美語：發音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入門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初級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中級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CA6916">
              <w:rPr>
                <w:rFonts w:ascii="標楷體" w:eastAsia="標楷體" w:hAnsi="標楷體"/>
                <w:color w:val="000000"/>
              </w:rPr>
              <w:t>商業會話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A6916" w:rsidRDefault="00CA6916" w:rsidP="00674592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CA6916">
              <w:rPr>
                <w:rFonts w:ascii="標楷體" w:eastAsia="標楷體" w:hAnsi="標楷體"/>
                <w:color w:val="000000"/>
              </w:rPr>
              <w:t>何嘉仁美語民生分校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CA6916">
              <w:rPr>
                <w:rFonts w:ascii="標楷體" w:eastAsia="標楷體" w:hAnsi="標楷體"/>
                <w:color w:val="000000"/>
              </w:rPr>
              <w:t>成人/兒童美語教師</w:t>
            </w:r>
            <w:proofErr w:type="gramStart"/>
            <w:r w:rsidRPr="00CA6916">
              <w:rPr>
                <w:rFonts w:ascii="標楷體" w:eastAsia="標楷體" w:hAnsi="標楷體"/>
                <w:color w:val="000000"/>
              </w:rPr>
              <w:t>–</w:t>
            </w:r>
            <w:proofErr w:type="gramEnd"/>
            <w:r w:rsidRPr="00CA6916">
              <w:rPr>
                <w:rFonts w:ascii="標楷體" w:eastAsia="標楷體" w:hAnsi="標楷體"/>
                <w:color w:val="000000"/>
              </w:rPr>
              <w:t>負責成人/兒童美語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C6E8C" w:rsidRDefault="00CA6916" w:rsidP="00FC6E8C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Style w:val="apple-converted-space"/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 </w:t>
            </w:r>
            <w:r w:rsidR="00674592" w:rsidRPr="00983A99">
              <w:rPr>
                <w:rFonts w:ascii="標楷體" w:eastAsia="標楷體" w:hAnsi="標楷體" w:hint="eastAsia"/>
                <w:color w:val="000000"/>
              </w:rPr>
              <w:t>【</w:t>
            </w:r>
            <w:r w:rsidR="00674592" w:rsidRPr="00983A99">
              <w:rPr>
                <w:rFonts w:ascii="標楷體" w:eastAsia="標楷體" w:hAnsi="標楷體"/>
                <w:color w:val="000000"/>
              </w:rPr>
              <w:t>專長</w:t>
            </w:r>
            <w:r w:rsidR="00674592" w:rsidRPr="00983A99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044E39" w:rsidRPr="00983A99" w:rsidRDefault="00FC6E8C" w:rsidP="00B32BA5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成人各級美語教學：發音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入門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初級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中級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商業會話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全民英檢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proofErr w:type="gramStart"/>
            <w:r w:rsidRPr="00FC6E8C">
              <w:rPr>
                <w:rFonts w:ascii="標楷體" w:eastAsia="標楷體" w:hAnsi="標楷體"/>
                <w:color w:val="000000"/>
              </w:rPr>
              <w:t>多益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044E39" w:rsidRPr="00983A99" w:rsidTr="00044E39">
        <w:tc>
          <w:tcPr>
            <w:tcW w:w="1843" w:type="dxa"/>
            <w:vAlign w:val="center"/>
          </w:tcPr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/>
                <w:b/>
                <w:color w:val="000000"/>
              </w:rPr>
              <w:lastRenderedPageBreak/>
              <w:t>費用</w:t>
            </w:r>
          </w:p>
        </w:tc>
        <w:tc>
          <w:tcPr>
            <w:tcW w:w="8080" w:type="dxa"/>
          </w:tcPr>
          <w:p w:rsidR="00044E39" w:rsidRPr="008856B1" w:rsidRDefault="00044E39" w:rsidP="008856B1">
            <w:pPr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8856B1">
              <w:rPr>
                <w:rFonts w:ascii="標楷體" w:eastAsia="標楷體" w:hAnsi="標楷體" w:hint="eastAsia"/>
                <w:bCs/>
                <w:color w:val="000000"/>
              </w:rPr>
              <w:t>實際參訓費用</w:t>
            </w:r>
            <w:proofErr w:type="gramEnd"/>
            <w:r w:rsidRPr="008856B1">
              <w:rPr>
                <w:rFonts w:ascii="標楷體" w:eastAsia="標楷體" w:hAnsi="標楷體"/>
                <w:bCs/>
                <w:color w:val="000000"/>
              </w:rPr>
              <w:t>$</w:t>
            </w:r>
            <w:r w:rsidR="003024A7">
              <w:rPr>
                <w:rFonts w:ascii="標楷體" w:eastAsia="標楷體" w:hAnsi="標楷體" w:hint="eastAsia"/>
                <w:bCs/>
                <w:color w:val="000000"/>
              </w:rPr>
              <w:t>5,020</w:t>
            </w:r>
          </w:p>
          <w:p w:rsidR="00044E39" w:rsidRPr="008856B1" w:rsidRDefault="00044E39" w:rsidP="008856B1">
            <w:pPr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8856B1">
              <w:rPr>
                <w:rFonts w:ascii="標楷體" w:eastAsia="標楷體" w:hAnsi="標楷體" w:hint="eastAsia"/>
                <w:bCs/>
                <w:color w:val="000000"/>
              </w:rPr>
              <w:t>（</w:t>
            </w:r>
            <w:r w:rsidRPr="008856B1">
              <w:rPr>
                <w:rFonts w:ascii="標楷體" w:eastAsia="標楷體" w:hAnsi="標楷體"/>
                <w:bCs/>
                <w:color w:val="000000"/>
              </w:rPr>
              <w:t>勞</w:t>
            </w:r>
            <w:r w:rsidRPr="008856B1">
              <w:rPr>
                <w:rFonts w:ascii="標楷體" w:eastAsia="標楷體" w:hAnsi="標楷體" w:hint="eastAsia"/>
                <w:bCs/>
                <w:color w:val="000000"/>
              </w:rPr>
              <w:t>動部</w:t>
            </w:r>
            <w:r w:rsidRPr="008856B1">
              <w:rPr>
                <w:rFonts w:ascii="標楷體" w:eastAsia="標楷體" w:hAnsi="標楷體"/>
                <w:bCs/>
                <w:color w:val="000000"/>
              </w:rPr>
              <w:t>勞動力發展署</w:t>
            </w:r>
            <w:r w:rsidR="00EB4140" w:rsidRPr="008856B1">
              <w:rPr>
                <w:rFonts w:ascii="標楷體" w:eastAsia="標楷體" w:hAnsi="標楷體" w:hint="eastAsia"/>
                <w:bCs/>
                <w:color w:val="000000"/>
              </w:rPr>
              <w:t>桃竹苗</w:t>
            </w:r>
            <w:r w:rsidRPr="008856B1">
              <w:rPr>
                <w:rFonts w:ascii="標楷體" w:eastAsia="標楷體" w:hAnsi="標楷體" w:hint="eastAsia"/>
                <w:bCs/>
                <w:color w:val="000000"/>
              </w:rPr>
              <w:t>分署</w:t>
            </w:r>
            <w:r w:rsidRPr="008856B1">
              <w:rPr>
                <w:rFonts w:ascii="標楷體" w:eastAsia="標楷體" w:hAnsi="標楷體"/>
                <w:bCs/>
                <w:color w:val="000000"/>
              </w:rPr>
              <w:t>補助</w:t>
            </w:r>
            <w:r w:rsidR="00EB4140" w:rsidRPr="008856B1">
              <w:rPr>
                <w:rFonts w:ascii="標楷體" w:eastAsia="標楷體" w:hAnsi="標楷體"/>
                <w:bCs/>
                <w:color w:val="000000"/>
              </w:rPr>
              <w:t>$</w:t>
            </w:r>
            <w:r w:rsidR="003024A7">
              <w:rPr>
                <w:rFonts w:ascii="標楷體" w:eastAsia="標楷體" w:hAnsi="標楷體" w:hint="eastAsia"/>
                <w:bCs/>
                <w:color w:val="000000"/>
              </w:rPr>
              <w:t>4,016</w:t>
            </w:r>
            <w:r w:rsidRPr="008856B1">
              <w:rPr>
                <w:rFonts w:ascii="標楷體" w:eastAsia="標楷體" w:hAnsi="標楷體"/>
                <w:bCs/>
                <w:color w:val="000000"/>
              </w:rPr>
              <w:t>，參訓學員自行負擔</w:t>
            </w:r>
            <w:r w:rsidR="00EB4140" w:rsidRPr="008856B1">
              <w:rPr>
                <w:rFonts w:ascii="標楷體" w:eastAsia="標楷體" w:hAnsi="標楷體"/>
                <w:bCs/>
                <w:color w:val="000000"/>
              </w:rPr>
              <w:t>$</w:t>
            </w:r>
            <w:r w:rsidR="003024A7">
              <w:rPr>
                <w:rFonts w:ascii="標楷體" w:eastAsia="標楷體" w:hAnsi="標楷體" w:hint="eastAsia"/>
                <w:bCs/>
                <w:color w:val="000000"/>
              </w:rPr>
              <w:t>1,004</w:t>
            </w:r>
            <w:r w:rsidRPr="008856B1"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</w:p>
          <w:p w:rsidR="00044E39" w:rsidRPr="008856B1" w:rsidRDefault="00044E39" w:rsidP="008856B1">
            <w:pPr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856B1">
              <w:rPr>
                <w:rFonts w:ascii="標楷體" w:eastAsia="標楷體" w:hAnsi="標楷體"/>
                <w:b/>
                <w:bCs/>
                <w:color w:val="000000"/>
              </w:rPr>
              <w:t>政府補助</w:t>
            </w:r>
            <w:r w:rsidRPr="008856B1">
              <w:rPr>
                <w:rFonts w:ascii="標楷體" w:eastAsia="標楷體" w:hAnsi="標楷體" w:hint="eastAsia"/>
                <w:b/>
                <w:bCs/>
                <w:color w:val="000000"/>
              </w:rPr>
              <w:t>一般勞工</w:t>
            </w:r>
            <w:r w:rsidRPr="008856B1">
              <w:rPr>
                <w:rFonts w:ascii="標楷體" w:eastAsia="標楷體" w:hAnsi="標楷體"/>
                <w:b/>
                <w:bCs/>
                <w:color w:val="000000"/>
              </w:rPr>
              <w:t>訓練費</w:t>
            </w:r>
            <w:r w:rsidRPr="008856B1">
              <w:rPr>
                <w:rFonts w:ascii="標楷體" w:eastAsia="標楷體" w:hAnsi="標楷體" w:hint="eastAsia"/>
                <w:b/>
                <w:bCs/>
                <w:color w:val="000000"/>
              </w:rPr>
              <w:t>用80%</w:t>
            </w:r>
            <w:r w:rsidRPr="008856B1">
              <w:rPr>
                <w:rFonts w:ascii="標楷體" w:eastAsia="標楷體" w:hAnsi="標楷體"/>
                <w:b/>
                <w:bCs/>
                <w:color w:val="000000"/>
              </w:rPr>
              <w:t>、補助全額訓練費用適用對象訓練費</w:t>
            </w:r>
            <w:r w:rsidRPr="008856B1">
              <w:rPr>
                <w:rFonts w:ascii="標楷體" w:eastAsia="標楷體" w:hAnsi="標楷體" w:hint="eastAsia"/>
                <w:b/>
                <w:bCs/>
                <w:color w:val="000000"/>
              </w:rPr>
              <w:t>用100%</w:t>
            </w:r>
          </w:p>
        </w:tc>
      </w:tr>
      <w:tr w:rsidR="00044E39" w:rsidRPr="00983A99" w:rsidTr="00044E39">
        <w:tc>
          <w:tcPr>
            <w:tcW w:w="1843" w:type="dxa"/>
            <w:vAlign w:val="center"/>
          </w:tcPr>
          <w:p w:rsidR="00044E39" w:rsidRPr="00AC04C2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highlight w:val="yellow"/>
              </w:rPr>
            </w:pPr>
            <w:r w:rsidRPr="00AC04C2">
              <w:rPr>
                <w:rFonts w:ascii="標楷體" w:eastAsia="標楷體" w:hAnsi="標楷體"/>
                <w:b/>
                <w:color w:val="000000" w:themeColor="text1"/>
              </w:rPr>
              <w:t>退費辦法</w:t>
            </w:r>
          </w:p>
        </w:tc>
        <w:tc>
          <w:tcPr>
            <w:tcW w:w="8080" w:type="dxa"/>
          </w:tcPr>
          <w:p w:rsidR="00FB3873" w:rsidRDefault="00FB3873" w:rsidP="00FB3873">
            <w:pPr>
              <w:pStyle w:val="a6"/>
              <w:numPr>
                <w:ilvl w:val="0"/>
                <w:numId w:val="10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參訓學員</w:t>
            </w:r>
            <w:proofErr w:type="gramEnd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已繳納訓練費用，但因個人因素，於</w:t>
            </w:r>
            <w:proofErr w:type="gramStart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開訓前辦理</w:t>
            </w:r>
            <w:proofErr w:type="gramEnd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退訓者，訓練單位應依下列規定辦理退費：</w:t>
            </w:r>
          </w:p>
          <w:p w:rsidR="00FB3873" w:rsidRPr="00FB3873" w:rsidRDefault="00FB3873" w:rsidP="00256126">
            <w:pPr>
              <w:pStyle w:val="a6"/>
              <w:numPr>
                <w:ilvl w:val="0"/>
                <w:numId w:val="16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非學分班訓練單位最多得</w:t>
            </w:r>
            <w:proofErr w:type="gramStart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收取本署核定</w:t>
            </w:r>
            <w:proofErr w:type="gramEnd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訓練費用百分之五，餘者退還學員。</w:t>
            </w:r>
          </w:p>
          <w:p w:rsidR="00FB3873" w:rsidRPr="00FB3873" w:rsidRDefault="00FB3873" w:rsidP="00256126">
            <w:pPr>
              <w:pStyle w:val="a6"/>
              <w:numPr>
                <w:ilvl w:val="0"/>
                <w:numId w:val="16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學分班退費標準依教育部規定辦理。</w:t>
            </w:r>
          </w:p>
          <w:p w:rsidR="00FB3873" w:rsidRPr="00FB3873" w:rsidRDefault="00FB3873" w:rsidP="00256126">
            <w:pPr>
              <w:pStyle w:val="a6"/>
              <w:numPr>
                <w:ilvl w:val="0"/>
                <w:numId w:val="16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已</w:t>
            </w:r>
            <w:proofErr w:type="gramStart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開訓但未</w:t>
            </w:r>
            <w:proofErr w:type="gramEnd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逾訓練總時數三分之一者，訓練單位應</w:t>
            </w:r>
            <w:proofErr w:type="gramStart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退還本署核定</w:t>
            </w:r>
            <w:proofErr w:type="gramEnd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訓練費用百分之五十。</w:t>
            </w:r>
          </w:p>
          <w:p w:rsidR="00FB3873" w:rsidRDefault="00FB3873" w:rsidP="00256126">
            <w:pPr>
              <w:pStyle w:val="a6"/>
              <w:numPr>
                <w:ilvl w:val="0"/>
                <w:numId w:val="16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匯款退費者，學員須自行負擔匯款手續費用或於退款金額中扣除。</w:t>
            </w:r>
          </w:p>
          <w:p w:rsidR="00FB3873" w:rsidRPr="00FB3873" w:rsidRDefault="00FB3873" w:rsidP="00256126">
            <w:pPr>
              <w:pStyle w:val="a6"/>
              <w:numPr>
                <w:ilvl w:val="0"/>
                <w:numId w:val="16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已逾訓練總時數三分之一者，不予退費。</w:t>
            </w:r>
          </w:p>
          <w:p w:rsidR="00FB3873" w:rsidRPr="00FB3873" w:rsidRDefault="00FB3873" w:rsidP="00FB3873">
            <w:pPr>
              <w:pStyle w:val="a6"/>
              <w:numPr>
                <w:ilvl w:val="0"/>
                <w:numId w:val="10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訓練單位有下列情事之</w:t>
            </w:r>
            <w:proofErr w:type="gramStart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ㄧ</w:t>
            </w:r>
            <w:proofErr w:type="gramEnd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者，應全數退還學員已繳交之費用：</w:t>
            </w:r>
          </w:p>
          <w:p w:rsidR="00FB3873" w:rsidRPr="00FB3873" w:rsidRDefault="00FB3873" w:rsidP="00FB3873">
            <w:pPr>
              <w:pStyle w:val="a6"/>
              <w:numPr>
                <w:ilvl w:val="0"/>
                <w:numId w:val="15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因故未開班。</w:t>
            </w:r>
          </w:p>
          <w:p w:rsidR="00FB3873" w:rsidRPr="00FB3873" w:rsidRDefault="00FB3873" w:rsidP="00FB3873">
            <w:pPr>
              <w:pStyle w:val="a6"/>
              <w:numPr>
                <w:ilvl w:val="0"/>
                <w:numId w:val="15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未如期開班。</w:t>
            </w:r>
          </w:p>
          <w:p w:rsidR="00FB3873" w:rsidRPr="00FB3873" w:rsidRDefault="00FB3873" w:rsidP="00FB3873">
            <w:pPr>
              <w:pStyle w:val="a6"/>
              <w:numPr>
                <w:ilvl w:val="0"/>
                <w:numId w:val="15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因訓練單位未</w:t>
            </w:r>
            <w:proofErr w:type="gramStart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落實參訓學員</w:t>
            </w:r>
            <w:proofErr w:type="gramEnd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資格審查，致有學員不符補助資格而退訓者。</w:t>
            </w:r>
          </w:p>
          <w:p w:rsidR="00FB3873" w:rsidRPr="00FB3873" w:rsidRDefault="00FB3873" w:rsidP="00FB3873">
            <w:pPr>
              <w:pStyle w:val="a6"/>
              <w:numPr>
                <w:ilvl w:val="0"/>
                <w:numId w:val="15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訓練單位如變更訓練時間、地點或其他重大缺失等，致學員無法配合</w:t>
            </w:r>
            <w:proofErr w:type="gramStart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而需退訓</w:t>
            </w:r>
            <w:proofErr w:type="gramEnd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者，訓練單位應依未上課時數</w:t>
            </w:r>
            <w:proofErr w:type="gramStart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佔</w:t>
            </w:r>
            <w:proofErr w:type="gramEnd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訓練總時數之比例退還學員訓練費用。</w:t>
            </w:r>
          </w:p>
          <w:p w:rsidR="00FB3873" w:rsidRPr="00FB3873" w:rsidRDefault="00FB3873" w:rsidP="00FB3873">
            <w:pPr>
              <w:pStyle w:val="a6"/>
              <w:numPr>
                <w:ilvl w:val="0"/>
                <w:numId w:val="15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因訓練單位之原因，致學員無法於結訓後六</w:t>
            </w:r>
            <w:proofErr w:type="gramStart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個</w:t>
            </w:r>
            <w:proofErr w:type="gramEnd"/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月內取得本計畫補助金額，訓練單位應先代墊補助款項。經司法判決確定或經認定非可歸責於訓練單位者，得另檢具證明向分署申請代墊補助款項。</w:t>
            </w:r>
          </w:p>
          <w:p w:rsidR="00FB3873" w:rsidRPr="00FB3873" w:rsidRDefault="00FB3873" w:rsidP="00FB3873">
            <w:pPr>
              <w:pStyle w:val="a6"/>
              <w:numPr>
                <w:ilvl w:val="0"/>
                <w:numId w:val="15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B3873">
              <w:rPr>
                <w:rFonts w:ascii="標楷體" w:eastAsia="標楷體" w:hAnsi="標楷體" w:hint="eastAsia"/>
                <w:bCs/>
                <w:color w:val="000000" w:themeColor="text1"/>
              </w:rPr>
              <w:t>匯款退費者，由訓練單位負擔匯款手續費用。</w:t>
            </w:r>
          </w:p>
          <w:p w:rsidR="00FB3873" w:rsidRPr="00FB3873" w:rsidRDefault="00FB3873" w:rsidP="00FB3873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bCs/>
                <w:color w:val="000000" w:themeColor="text1"/>
                <w:highlight w:val="yellow"/>
              </w:rPr>
            </w:pPr>
          </w:p>
        </w:tc>
      </w:tr>
      <w:tr w:rsidR="00044E39" w:rsidRPr="00983A99" w:rsidTr="00044E39">
        <w:tc>
          <w:tcPr>
            <w:tcW w:w="1843" w:type="dxa"/>
            <w:vAlign w:val="center"/>
          </w:tcPr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 w:hint="eastAsia"/>
                <w:b/>
                <w:color w:val="000000"/>
              </w:rPr>
              <w:t>說明</w:t>
            </w:r>
            <w:r w:rsidRPr="00983A99">
              <w:rPr>
                <w:rFonts w:ascii="標楷體" w:eastAsia="標楷體" w:hAnsi="標楷體"/>
                <w:b/>
                <w:color w:val="000000"/>
              </w:rPr>
              <w:t>事項</w:t>
            </w:r>
          </w:p>
        </w:tc>
        <w:tc>
          <w:tcPr>
            <w:tcW w:w="8080" w:type="dxa"/>
          </w:tcPr>
          <w:p w:rsidR="003F5A7B" w:rsidRPr="00256126" w:rsidRDefault="003F5A7B" w:rsidP="00256126">
            <w:pPr>
              <w:pStyle w:val="a6"/>
              <w:numPr>
                <w:ilvl w:val="0"/>
                <w:numId w:val="17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256126">
              <w:rPr>
                <w:rFonts w:ascii="標楷體" w:eastAsia="標楷體" w:hAnsi="標楷體"/>
                <w:color w:val="000000"/>
              </w:rPr>
              <w:t>訓練單位得先收取全額訓練費用，並與學員簽訂契約。</w:t>
            </w:r>
          </w:p>
          <w:p w:rsidR="003F5A7B" w:rsidRPr="00256126" w:rsidRDefault="003F5A7B" w:rsidP="00256126">
            <w:pPr>
              <w:pStyle w:val="a6"/>
              <w:numPr>
                <w:ilvl w:val="0"/>
                <w:numId w:val="17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256126">
              <w:rPr>
                <w:rFonts w:ascii="標楷體" w:eastAsia="標楷體" w:hAnsi="標楷體" w:hint="eastAsia"/>
                <w:b/>
                <w:color w:val="000000"/>
              </w:rPr>
              <w:t>低收入戶或中低收入戶中有工作能力者、原住民、身心障礙者、中高齡者、獨力負擔家計者、家庭暴力被害人、更生受保護人、其他依就業服</w:t>
            </w:r>
            <w:r w:rsidRPr="00256126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務法第24條規定經中央主管機關認為有必要者、65歲（含）以上者、因犯罪行為被害死亡者之配偶、直系親屬或其未成年子女之監護人、因犯罪行為被害受重傷者之本人、配偶、直系親屬或其未成年子女之監護人</w:t>
            </w:r>
            <w:r w:rsidRPr="00256126">
              <w:rPr>
                <w:rFonts w:ascii="標楷體" w:eastAsia="標楷體" w:hAnsi="標楷體"/>
                <w:color w:val="000000"/>
              </w:rPr>
              <w:t>等在職勞工為全額補助對象，報名時須備齊相關資料。</w:t>
            </w:r>
          </w:p>
          <w:p w:rsidR="003F5A7B" w:rsidRPr="00256126" w:rsidRDefault="003F5A7B" w:rsidP="00256126">
            <w:pPr>
              <w:pStyle w:val="a6"/>
              <w:numPr>
                <w:ilvl w:val="0"/>
                <w:numId w:val="17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256126">
              <w:rPr>
                <w:rFonts w:ascii="標楷體" w:eastAsia="標楷體" w:hAnsi="標楷體"/>
                <w:color w:val="000000"/>
              </w:rPr>
              <w:t>缺席時數未逾訓練總時數之</w:t>
            </w:r>
            <w:r w:rsidRPr="00256126">
              <w:rPr>
                <w:rFonts w:ascii="標楷體" w:eastAsia="標楷體" w:hAnsi="標楷體" w:hint="eastAsia"/>
                <w:color w:val="000000"/>
              </w:rPr>
              <w:t>1/5</w:t>
            </w:r>
            <w:r w:rsidRPr="00256126">
              <w:rPr>
                <w:rFonts w:ascii="標楷體" w:eastAsia="標楷體" w:hAnsi="標楷體"/>
                <w:color w:val="000000"/>
              </w:rPr>
              <w:t>，且取得結</w:t>
            </w:r>
            <w:r w:rsidRPr="00256126">
              <w:rPr>
                <w:rFonts w:ascii="標楷體" w:eastAsia="標楷體" w:hAnsi="標楷體" w:hint="eastAsia"/>
                <w:color w:val="000000"/>
              </w:rPr>
              <w:t>訓</w:t>
            </w:r>
            <w:r w:rsidRPr="00256126">
              <w:rPr>
                <w:rFonts w:ascii="標楷體" w:eastAsia="標楷體" w:hAnsi="標楷體"/>
                <w:color w:val="000000"/>
              </w:rPr>
              <w:t>證書者（學分班之學員須取得學分證明），經行政程序核可後，始可取得勞</w:t>
            </w:r>
            <w:r w:rsidRPr="00256126">
              <w:rPr>
                <w:rFonts w:ascii="標楷體" w:eastAsia="標楷體" w:hAnsi="標楷體" w:hint="eastAsia"/>
                <w:color w:val="000000"/>
              </w:rPr>
              <w:t>動部</w:t>
            </w:r>
            <w:r w:rsidRPr="00256126">
              <w:rPr>
                <w:rFonts w:ascii="標楷體" w:eastAsia="標楷體" w:hAnsi="標楷體"/>
                <w:color w:val="000000"/>
              </w:rPr>
              <w:t>勞動力</w:t>
            </w:r>
            <w:proofErr w:type="gramStart"/>
            <w:r w:rsidRPr="00256126">
              <w:rPr>
                <w:rFonts w:ascii="標楷體" w:eastAsia="標楷體" w:hAnsi="標楷體"/>
                <w:color w:val="000000"/>
              </w:rPr>
              <w:t>發展署</w:t>
            </w:r>
            <w:r w:rsidR="00567602">
              <w:rPr>
                <w:rFonts w:ascii="標楷體" w:eastAsia="標楷體" w:hAnsi="標楷體" w:hint="eastAsia"/>
                <w:color w:val="000000"/>
              </w:rPr>
              <w:t>桃竹</w:t>
            </w:r>
            <w:proofErr w:type="gramEnd"/>
            <w:r w:rsidR="00567602">
              <w:rPr>
                <w:rFonts w:ascii="標楷體" w:eastAsia="標楷體" w:hAnsi="標楷體" w:hint="eastAsia"/>
                <w:color w:val="000000"/>
              </w:rPr>
              <w:t>苗</w:t>
            </w:r>
            <w:r w:rsidRPr="00256126">
              <w:rPr>
                <w:rFonts w:ascii="標楷體" w:eastAsia="標楷體" w:hAnsi="標楷體" w:hint="eastAsia"/>
                <w:color w:val="000000"/>
              </w:rPr>
              <w:t>分署</w:t>
            </w:r>
            <w:r w:rsidRPr="00256126">
              <w:rPr>
                <w:rFonts w:ascii="標楷體" w:eastAsia="標楷體" w:hAnsi="標楷體"/>
                <w:color w:val="000000"/>
              </w:rPr>
              <w:t>之補助。</w:t>
            </w:r>
          </w:p>
          <w:p w:rsidR="00044E39" w:rsidRPr="00256126" w:rsidRDefault="003F5A7B" w:rsidP="00256126">
            <w:pPr>
              <w:pStyle w:val="a6"/>
              <w:numPr>
                <w:ilvl w:val="0"/>
                <w:numId w:val="17"/>
              </w:numPr>
              <w:overflowPunct w:val="0"/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256126">
              <w:rPr>
                <w:rFonts w:ascii="標楷體" w:eastAsia="標楷體" w:hAnsi="標楷體" w:hint="eastAsia"/>
                <w:color w:val="000000"/>
              </w:rPr>
              <w:t>4.參加職前訓練</w:t>
            </w:r>
            <w:proofErr w:type="gramStart"/>
            <w:r w:rsidRPr="00256126">
              <w:rPr>
                <w:rFonts w:ascii="標楷體" w:eastAsia="標楷體" w:hAnsi="標楷體" w:hint="eastAsia"/>
                <w:color w:val="000000"/>
              </w:rPr>
              <w:t>期間，</w:t>
            </w:r>
            <w:proofErr w:type="gramEnd"/>
            <w:r w:rsidRPr="00256126">
              <w:rPr>
                <w:rFonts w:ascii="標楷體" w:eastAsia="標楷體" w:hAnsi="標楷體" w:hint="eastAsia"/>
                <w:color w:val="000000"/>
              </w:rPr>
              <w:t>接受政府訓練經費補助者（勞保投保證號前</w:t>
            </w:r>
            <w:r w:rsidRPr="00256126">
              <w:rPr>
                <w:rFonts w:ascii="標楷體" w:eastAsia="標楷體" w:hAnsi="標楷體"/>
                <w:color w:val="000000"/>
              </w:rPr>
              <w:t>2</w:t>
            </w:r>
            <w:r w:rsidRPr="00256126">
              <w:rPr>
                <w:rFonts w:ascii="標楷體" w:eastAsia="標楷體" w:hAnsi="標楷體" w:hint="eastAsia"/>
                <w:color w:val="000000"/>
              </w:rPr>
              <w:t>碼數字為</w:t>
            </w:r>
            <w:r w:rsidRPr="00256126">
              <w:rPr>
                <w:rFonts w:ascii="標楷體" w:eastAsia="標楷體" w:hAnsi="標楷體"/>
                <w:b/>
                <w:bCs/>
                <w:color w:val="000000"/>
              </w:rPr>
              <w:t>09</w:t>
            </w:r>
            <w:r w:rsidRPr="00256126">
              <w:rPr>
                <w:rFonts w:ascii="標楷體" w:eastAsia="標楷體" w:hAnsi="標楷體" w:hint="eastAsia"/>
                <w:b/>
                <w:bCs/>
                <w:color w:val="000000"/>
              </w:rPr>
              <w:t>訓</w:t>
            </w:r>
            <w:r w:rsidRPr="00256126">
              <w:rPr>
                <w:rFonts w:ascii="標楷體" w:eastAsia="標楷體" w:hAnsi="標楷體" w:hint="eastAsia"/>
                <w:color w:val="000000"/>
              </w:rPr>
              <w:t>字保之參訓學員），</w:t>
            </w:r>
            <w:proofErr w:type="gramStart"/>
            <w:r w:rsidRPr="00256126">
              <w:rPr>
                <w:rFonts w:ascii="標楷體" w:eastAsia="標楷體" w:hAnsi="標楷體" w:hint="eastAsia"/>
                <w:color w:val="000000"/>
              </w:rPr>
              <w:t>及參訓學員</w:t>
            </w:r>
            <w:proofErr w:type="gramEnd"/>
            <w:r w:rsidRPr="00256126">
              <w:rPr>
                <w:rFonts w:ascii="標楷體" w:eastAsia="標楷體" w:hAnsi="標楷體" w:hint="eastAsia"/>
                <w:color w:val="000000"/>
              </w:rPr>
              <w:t>投保狀況檢核表僅為</w:t>
            </w:r>
            <w:r w:rsidRPr="00256126">
              <w:rPr>
                <w:rFonts w:ascii="標楷體" w:eastAsia="標楷體" w:hAnsi="標楷體" w:hint="eastAsia"/>
                <w:b/>
                <w:bCs/>
                <w:color w:val="000000"/>
              </w:rPr>
              <w:t>裁減續保及</w:t>
            </w:r>
            <w:proofErr w:type="gramStart"/>
            <w:r w:rsidRPr="00256126">
              <w:rPr>
                <w:rFonts w:ascii="標楷體" w:eastAsia="標楷體" w:hAnsi="標楷體" w:hint="eastAsia"/>
                <w:b/>
                <w:bCs/>
                <w:color w:val="000000"/>
              </w:rPr>
              <w:t>職災續保</w:t>
            </w:r>
            <w:r w:rsidRPr="00256126">
              <w:rPr>
                <w:rFonts w:ascii="標楷體" w:eastAsia="標楷體" w:hAnsi="標楷體" w:hint="eastAsia"/>
                <w:color w:val="000000"/>
              </w:rPr>
              <w:t>之參訓學員</w:t>
            </w:r>
            <w:proofErr w:type="gramEnd"/>
            <w:r w:rsidRPr="00256126">
              <w:rPr>
                <w:rFonts w:ascii="標楷體" w:eastAsia="標楷體" w:hAnsi="標楷體" w:hint="eastAsia"/>
                <w:color w:val="000000"/>
              </w:rPr>
              <w:t>，不予補助訓練費用。</w:t>
            </w:r>
          </w:p>
        </w:tc>
      </w:tr>
      <w:tr w:rsidR="00044E39" w:rsidRPr="00983A99" w:rsidTr="00044E39">
        <w:tc>
          <w:tcPr>
            <w:tcW w:w="1843" w:type="dxa"/>
            <w:vAlign w:val="center"/>
          </w:tcPr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/>
                <w:b/>
                <w:color w:val="000000"/>
              </w:rPr>
              <w:lastRenderedPageBreak/>
              <w:t>訓練單位</w:t>
            </w:r>
          </w:p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 w:hint="eastAsia"/>
                <w:b/>
                <w:color w:val="000000"/>
              </w:rPr>
              <w:t>連絡</w:t>
            </w:r>
            <w:r w:rsidRPr="00983A99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8080" w:type="dxa"/>
            <w:vAlign w:val="center"/>
          </w:tcPr>
          <w:p w:rsidR="00044E39" w:rsidRPr="008856B1" w:rsidRDefault="00044E39" w:rsidP="008856B1">
            <w:pPr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856B1">
              <w:rPr>
                <w:rFonts w:ascii="標楷體" w:eastAsia="標楷體" w:hAnsi="標楷體" w:hint="eastAsia"/>
                <w:b/>
                <w:bCs/>
                <w:color w:val="000000"/>
              </w:rPr>
              <w:t>聯絡</w:t>
            </w:r>
            <w:r w:rsidRPr="008856B1">
              <w:rPr>
                <w:rFonts w:ascii="標楷體" w:eastAsia="標楷體" w:hAnsi="標楷體"/>
                <w:b/>
                <w:bCs/>
                <w:color w:val="000000"/>
              </w:rPr>
              <w:t>電話</w:t>
            </w:r>
            <w:r w:rsidRPr="008856B1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Pr="008856B1">
              <w:rPr>
                <w:rFonts w:ascii="標楷體" w:eastAsia="標楷體" w:hAnsi="標楷體"/>
                <w:b/>
                <w:bCs/>
                <w:color w:val="000000"/>
              </w:rPr>
              <w:t>（</w:t>
            </w:r>
            <w:r w:rsidR="00EB4140" w:rsidRPr="008856B1">
              <w:rPr>
                <w:rFonts w:ascii="標楷體" w:eastAsia="標楷體" w:hAnsi="標楷體" w:hint="eastAsia"/>
                <w:b/>
                <w:bCs/>
                <w:color w:val="000000"/>
              </w:rPr>
              <w:t>03</w:t>
            </w:r>
            <w:r w:rsidRPr="008856B1">
              <w:rPr>
                <w:rFonts w:ascii="標楷體" w:eastAsia="標楷體" w:hAnsi="標楷體"/>
                <w:b/>
                <w:bCs/>
                <w:color w:val="000000"/>
              </w:rPr>
              <w:t>）</w:t>
            </w:r>
            <w:r w:rsidR="00EB4140" w:rsidRPr="008856B1">
              <w:rPr>
                <w:rFonts w:ascii="標楷體" w:eastAsia="標楷體" w:hAnsi="標楷體" w:hint="eastAsia"/>
                <w:b/>
                <w:bCs/>
                <w:color w:val="000000"/>
              </w:rPr>
              <w:t>3394779</w:t>
            </w:r>
            <w:r w:rsidRPr="008856B1">
              <w:rPr>
                <w:rFonts w:ascii="標楷體" w:eastAsia="標楷體" w:hAnsi="標楷體"/>
                <w:b/>
                <w:bCs/>
                <w:color w:val="000000"/>
              </w:rPr>
              <w:t xml:space="preserve"> </w:t>
            </w:r>
            <w:r w:rsidRPr="008856B1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  </w:t>
            </w:r>
            <w:r w:rsidRPr="008856B1">
              <w:rPr>
                <w:rFonts w:ascii="標楷體" w:eastAsia="標楷體" w:hAnsi="標楷體"/>
                <w:b/>
                <w:bCs/>
                <w:color w:val="000000"/>
              </w:rPr>
              <w:t xml:space="preserve"> </w:t>
            </w:r>
            <w:r w:rsidRPr="008856B1">
              <w:rPr>
                <w:rFonts w:ascii="標楷體" w:eastAsia="標楷體" w:hAnsi="標楷體" w:hint="eastAsia"/>
                <w:b/>
                <w:bCs/>
                <w:color w:val="000000"/>
              </w:rPr>
              <w:t>聯絡</w:t>
            </w:r>
            <w:r w:rsidRPr="008856B1">
              <w:rPr>
                <w:rFonts w:ascii="標楷體" w:eastAsia="標楷體" w:hAnsi="標楷體"/>
                <w:b/>
                <w:bCs/>
                <w:color w:val="000000"/>
              </w:rPr>
              <w:t>人：</w:t>
            </w:r>
            <w:r w:rsidR="003024A7">
              <w:rPr>
                <w:rFonts w:ascii="標楷體" w:eastAsia="標楷體" w:hAnsi="標楷體" w:hint="eastAsia"/>
                <w:b/>
                <w:bCs/>
                <w:color w:val="000000"/>
              </w:rPr>
              <w:t>蘇彤筠</w:t>
            </w:r>
          </w:p>
          <w:p w:rsidR="00044E39" w:rsidRPr="00983A99" w:rsidRDefault="00044E39" w:rsidP="008856B1">
            <w:pPr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856B1">
              <w:rPr>
                <w:rFonts w:ascii="標楷體" w:eastAsia="標楷體" w:hAnsi="標楷體" w:hint="eastAsia"/>
                <w:b/>
                <w:bCs/>
                <w:color w:val="000000"/>
              </w:rPr>
              <w:t>傳真：</w:t>
            </w:r>
            <w:r w:rsidRPr="008856B1">
              <w:rPr>
                <w:rFonts w:ascii="標楷體" w:eastAsia="標楷體" w:hAnsi="標楷體"/>
                <w:b/>
                <w:bCs/>
                <w:color w:val="000000"/>
              </w:rPr>
              <w:t>（</w:t>
            </w:r>
            <w:r w:rsidR="00EB4140" w:rsidRPr="008856B1">
              <w:rPr>
                <w:rFonts w:ascii="標楷體" w:eastAsia="標楷體" w:hAnsi="標楷體" w:hint="eastAsia"/>
                <w:b/>
                <w:bCs/>
                <w:color w:val="000000"/>
              </w:rPr>
              <w:t>03</w:t>
            </w:r>
            <w:r w:rsidRPr="008856B1">
              <w:rPr>
                <w:rFonts w:ascii="標楷體" w:eastAsia="標楷體" w:hAnsi="標楷體"/>
                <w:b/>
                <w:bCs/>
                <w:color w:val="000000"/>
              </w:rPr>
              <w:t>）</w:t>
            </w:r>
            <w:r w:rsidR="00EB4140" w:rsidRPr="008856B1">
              <w:rPr>
                <w:rFonts w:ascii="標楷體" w:eastAsia="標楷體" w:hAnsi="標楷體" w:hint="eastAsia"/>
                <w:b/>
                <w:bCs/>
                <w:color w:val="000000"/>
              </w:rPr>
              <w:t>3346057</w:t>
            </w:r>
            <w:r w:rsidRPr="008856B1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    電子郵件：</w:t>
            </w:r>
            <w:r w:rsidR="003024A7">
              <w:rPr>
                <w:rFonts w:ascii="標楷體" w:eastAsia="標楷體" w:hAnsi="標楷體" w:hint="eastAsia"/>
                <w:b/>
                <w:bCs/>
                <w:color w:val="000000"/>
              </w:rPr>
              <w:t>vicky</w:t>
            </w:r>
            <w:r w:rsidR="00EB4140" w:rsidRPr="008856B1">
              <w:rPr>
                <w:rFonts w:ascii="標楷體" w:eastAsia="標楷體" w:hAnsi="標楷體" w:hint="eastAsia"/>
                <w:b/>
                <w:bCs/>
                <w:color w:val="000000"/>
              </w:rPr>
              <w:t>@tchr.org.tw</w:t>
            </w:r>
          </w:p>
        </w:tc>
      </w:tr>
      <w:tr w:rsidR="00044E39" w:rsidRPr="00983A99" w:rsidTr="00044E39">
        <w:trPr>
          <w:trHeight w:val="1779"/>
        </w:trPr>
        <w:tc>
          <w:tcPr>
            <w:tcW w:w="1843" w:type="dxa"/>
            <w:vAlign w:val="center"/>
          </w:tcPr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/>
                <w:b/>
                <w:color w:val="000000"/>
              </w:rPr>
              <w:t>補助單位</w:t>
            </w:r>
          </w:p>
          <w:p w:rsidR="00044E39" w:rsidRPr="00983A99" w:rsidRDefault="00044E39" w:rsidP="00044E3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 w:hint="eastAsia"/>
                <w:b/>
                <w:color w:val="000000"/>
              </w:rPr>
              <w:t>申訴</w:t>
            </w:r>
            <w:r w:rsidRPr="00983A99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8080" w:type="dxa"/>
          </w:tcPr>
          <w:p w:rsidR="00044E39" w:rsidRPr="00983A99" w:rsidRDefault="00044E39" w:rsidP="00674592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/>
                <w:b/>
                <w:color w:val="000000"/>
              </w:rPr>
              <w:t>【勞動部勞動力發展署】</w:t>
            </w:r>
          </w:p>
          <w:p w:rsidR="00044E39" w:rsidRPr="00983A99" w:rsidRDefault="00044E39" w:rsidP="00674592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83A99">
              <w:rPr>
                <w:rFonts w:ascii="標楷體" w:eastAsia="標楷體" w:hAnsi="標楷體"/>
                <w:color w:val="000000"/>
              </w:rPr>
              <w:t xml:space="preserve">電話：0800-777888 </w:t>
            </w:r>
            <w:r w:rsidRPr="00983A99">
              <w:rPr>
                <w:rFonts w:ascii="標楷體" w:eastAsia="標楷體" w:hAnsi="標楷體"/>
                <w:color w:val="000000"/>
              </w:rPr>
              <w:tab/>
            </w:r>
            <w:r w:rsidRPr="00983A9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83A99">
              <w:rPr>
                <w:rFonts w:ascii="標楷體" w:eastAsia="標楷體" w:hAnsi="標楷體"/>
              </w:rPr>
              <w:t xml:space="preserve"> </w:t>
            </w:r>
            <w:r w:rsidRPr="00983A99">
              <w:rPr>
                <w:rFonts w:ascii="標楷體" w:eastAsia="標楷體" w:hAnsi="標楷體"/>
                <w:color w:val="000000"/>
              </w:rPr>
              <w:t>http://www.wda.gov.tw</w:t>
            </w:r>
          </w:p>
          <w:p w:rsidR="00044E39" w:rsidRPr="00983A99" w:rsidRDefault="00044E39" w:rsidP="00674592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83A99">
              <w:rPr>
                <w:rFonts w:ascii="標楷體" w:eastAsia="標楷體" w:hAnsi="標楷體" w:hint="eastAsia"/>
                <w:color w:val="000000"/>
              </w:rPr>
              <w:t>其他課程查詢：</w:t>
            </w:r>
            <w:r w:rsidRPr="00983A99">
              <w:rPr>
                <w:rFonts w:ascii="標楷體" w:eastAsia="標楷體" w:hAnsi="標楷體"/>
                <w:color w:val="000000"/>
              </w:rPr>
              <w:t>http://tims.etraining.gov.tw/timsonline/index.aspx</w:t>
            </w:r>
          </w:p>
          <w:p w:rsidR="00674592" w:rsidRPr="00983A99" w:rsidRDefault="00674592" w:rsidP="0017521A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983A99">
              <w:rPr>
                <w:rFonts w:ascii="標楷體" w:eastAsia="標楷體" w:hAnsi="標楷體"/>
                <w:b/>
                <w:color w:val="000000"/>
              </w:rPr>
              <w:t>【</w:t>
            </w:r>
            <w:r w:rsidRPr="00983A99">
              <w:rPr>
                <w:rFonts w:ascii="標楷體" w:eastAsia="標楷體" w:hAnsi="標楷體" w:hint="eastAsia"/>
                <w:b/>
                <w:color w:val="000000"/>
              </w:rPr>
              <w:t>桃竹苗</w:t>
            </w:r>
            <w:r w:rsidRPr="00983A99">
              <w:rPr>
                <w:rFonts w:ascii="標楷體" w:eastAsia="標楷體" w:hAnsi="標楷體"/>
                <w:b/>
                <w:color w:val="000000"/>
              </w:rPr>
              <w:t>分署】</w:t>
            </w:r>
          </w:p>
          <w:p w:rsidR="00674592" w:rsidRPr="00983A99" w:rsidRDefault="00674592" w:rsidP="00674592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83A99">
              <w:rPr>
                <w:rFonts w:ascii="標楷體" w:eastAsia="標楷體" w:hAnsi="標楷體"/>
                <w:color w:val="000000"/>
              </w:rPr>
              <w:t>電話：(03)4855368</w:t>
            </w:r>
            <w:r w:rsidRPr="00983A99">
              <w:rPr>
                <w:rFonts w:ascii="標楷體" w:eastAsia="標楷體" w:hAnsi="標楷體" w:hint="eastAsia"/>
                <w:color w:val="000000"/>
              </w:rPr>
              <w:t>#</w:t>
            </w:r>
            <w:r w:rsidR="00FB3873">
              <w:rPr>
                <w:rFonts w:ascii="標楷體" w:eastAsia="標楷體" w:hAnsi="標楷體" w:hint="eastAsia"/>
                <w:color w:val="000000"/>
              </w:rPr>
              <w:t>1</w:t>
            </w:r>
            <w:r w:rsidRPr="00983A99">
              <w:rPr>
                <w:rFonts w:ascii="標楷體" w:eastAsia="標楷體" w:hAnsi="標楷體" w:hint="eastAsia"/>
                <w:color w:val="000000"/>
              </w:rPr>
              <w:t xml:space="preserve">331 </w:t>
            </w:r>
            <w:r w:rsidRPr="00983A99">
              <w:rPr>
                <w:rFonts w:ascii="標楷體" w:eastAsia="標楷體" w:hAnsi="標楷體"/>
                <w:color w:val="000000"/>
              </w:rPr>
              <w:t xml:space="preserve">　</w:t>
            </w:r>
            <w:r w:rsidRPr="00983A9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83A99">
              <w:rPr>
                <w:rFonts w:ascii="標楷體" w:eastAsia="標楷體" w:hAnsi="標楷體"/>
                <w:color w:val="000000"/>
                <w:u w:val="single"/>
              </w:rPr>
              <w:t>http://thmr.wda.gov.tw/</w:t>
            </w:r>
          </w:p>
          <w:p w:rsidR="00044E39" w:rsidRPr="00983A99" w:rsidRDefault="00674592" w:rsidP="00674592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983A99">
              <w:rPr>
                <w:rFonts w:ascii="標楷體" w:eastAsia="標楷體" w:hAnsi="標楷體"/>
                <w:color w:val="000000"/>
              </w:rPr>
              <w:t>電子郵件：thmr@wda.gov.tw</w:t>
            </w:r>
            <w:r w:rsidRPr="00983A99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983A99">
              <w:rPr>
                <w:rFonts w:ascii="標楷體" w:eastAsia="標楷體" w:hAnsi="標楷體"/>
                <w:color w:val="000000"/>
              </w:rPr>
              <w:t>傳真：(03)</w:t>
            </w:r>
            <w:r w:rsidRPr="00983A99">
              <w:rPr>
                <w:rFonts w:ascii="標楷體" w:eastAsia="標楷體" w:hAnsi="標楷體" w:hint="eastAsia"/>
                <w:color w:val="000000"/>
              </w:rPr>
              <w:t>4752584</w:t>
            </w:r>
          </w:p>
        </w:tc>
      </w:tr>
    </w:tbl>
    <w:p w:rsidR="00044E39" w:rsidRPr="00983A99" w:rsidRDefault="00044E39" w:rsidP="00EF6BEC">
      <w:pPr>
        <w:pStyle w:val="a3"/>
      </w:pPr>
      <w:bookmarkStart w:id="3" w:name="_Toc333392929"/>
      <w:bookmarkStart w:id="4" w:name="_Toc333394550"/>
      <w:r w:rsidRPr="00983A99">
        <w:t>※報名前請務必仔細詳閱以上說明。</w:t>
      </w:r>
      <w:bookmarkEnd w:id="3"/>
      <w:bookmarkEnd w:id="4"/>
    </w:p>
    <w:p w:rsidR="0044112F" w:rsidRDefault="0044112F" w:rsidP="00044E39"/>
    <w:sectPr w:rsidR="0044112F" w:rsidSect="00EB41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BD" w:rsidRDefault="00D701BD" w:rsidP="00FB3873">
      <w:r>
        <w:separator/>
      </w:r>
    </w:p>
  </w:endnote>
  <w:endnote w:type="continuationSeparator" w:id="0">
    <w:p w:rsidR="00D701BD" w:rsidRDefault="00D701BD" w:rsidP="00FB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BD" w:rsidRDefault="00D701BD" w:rsidP="00FB3873">
      <w:r>
        <w:separator/>
      </w:r>
    </w:p>
  </w:footnote>
  <w:footnote w:type="continuationSeparator" w:id="0">
    <w:p w:rsidR="00D701BD" w:rsidRDefault="00D701BD" w:rsidP="00FB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D68"/>
    <w:multiLevelType w:val="hybridMultilevel"/>
    <w:tmpl w:val="E07EBE7E"/>
    <w:lvl w:ilvl="0" w:tplc="E5708B2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D97BCD"/>
    <w:multiLevelType w:val="hybridMultilevel"/>
    <w:tmpl w:val="5EAECB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6415AF"/>
    <w:multiLevelType w:val="hybridMultilevel"/>
    <w:tmpl w:val="2DCA1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F9435A"/>
    <w:multiLevelType w:val="hybridMultilevel"/>
    <w:tmpl w:val="0908D1A8"/>
    <w:lvl w:ilvl="0" w:tplc="E5708B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CC6997"/>
    <w:multiLevelType w:val="hybridMultilevel"/>
    <w:tmpl w:val="7E12F336"/>
    <w:lvl w:ilvl="0" w:tplc="B01C8DC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272A29"/>
    <w:multiLevelType w:val="hybridMultilevel"/>
    <w:tmpl w:val="312A8C6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9AF4A91"/>
    <w:multiLevelType w:val="hybridMultilevel"/>
    <w:tmpl w:val="B8621A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4F43DFD"/>
    <w:multiLevelType w:val="hybridMultilevel"/>
    <w:tmpl w:val="12D01EC4"/>
    <w:lvl w:ilvl="0" w:tplc="99AC09F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6215247"/>
    <w:multiLevelType w:val="hybridMultilevel"/>
    <w:tmpl w:val="30208BCC"/>
    <w:lvl w:ilvl="0" w:tplc="E5708B2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84E66"/>
    <w:multiLevelType w:val="hybridMultilevel"/>
    <w:tmpl w:val="ECBEC3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606C3A"/>
    <w:multiLevelType w:val="hybridMultilevel"/>
    <w:tmpl w:val="DE34FD7A"/>
    <w:lvl w:ilvl="0" w:tplc="E5708B2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CC5A524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C952E6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E80D1C"/>
    <w:multiLevelType w:val="hybridMultilevel"/>
    <w:tmpl w:val="5D6A43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E9718B"/>
    <w:multiLevelType w:val="hybridMultilevel"/>
    <w:tmpl w:val="56FA42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8F6B18"/>
    <w:multiLevelType w:val="hybridMultilevel"/>
    <w:tmpl w:val="9670DE56"/>
    <w:lvl w:ilvl="0" w:tplc="E5708B2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7643BDC"/>
    <w:multiLevelType w:val="hybridMultilevel"/>
    <w:tmpl w:val="D38E83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CD6B80"/>
    <w:multiLevelType w:val="hybridMultilevel"/>
    <w:tmpl w:val="AE268C38"/>
    <w:lvl w:ilvl="0" w:tplc="E5708B2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97262A"/>
    <w:multiLevelType w:val="hybridMultilevel"/>
    <w:tmpl w:val="57DACCA2"/>
    <w:lvl w:ilvl="0" w:tplc="698206E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BF421A6"/>
    <w:multiLevelType w:val="hybridMultilevel"/>
    <w:tmpl w:val="20526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17"/>
  </w:num>
  <w:num w:numId="9">
    <w:abstractNumId w:val="2"/>
  </w:num>
  <w:num w:numId="10">
    <w:abstractNumId w:val="14"/>
  </w:num>
  <w:num w:numId="11">
    <w:abstractNumId w:val="13"/>
  </w:num>
  <w:num w:numId="12">
    <w:abstractNumId w:val="5"/>
  </w:num>
  <w:num w:numId="13">
    <w:abstractNumId w:val="6"/>
  </w:num>
  <w:num w:numId="14">
    <w:abstractNumId w:val="15"/>
  </w:num>
  <w:num w:numId="15">
    <w:abstractNumId w:val="8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39"/>
    <w:rsid w:val="00044E39"/>
    <w:rsid w:val="000530D4"/>
    <w:rsid w:val="00063BB8"/>
    <w:rsid w:val="000D3B7B"/>
    <w:rsid w:val="0017521A"/>
    <w:rsid w:val="001E05DF"/>
    <w:rsid w:val="00247912"/>
    <w:rsid w:val="00254C57"/>
    <w:rsid w:val="00256126"/>
    <w:rsid w:val="00282091"/>
    <w:rsid w:val="00284235"/>
    <w:rsid w:val="002E1D74"/>
    <w:rsid w:val="003024A7"/>
    <w:rsid w:val="00336202"/>
    <w:rsid w:val="003F5A7B"/>
    <w:rsid w:val="00413195"/>
    <w:rsid w:val="00426022"/>
    <w:rsid w:val="0044112F"/>
    <w:rsid w:val="00485BCB"/>
    <w:rsid w:val="004F49C9"/>
    <w:rsid w:val="005139C7"/>
    <w:rsid w:val="00514251"/>
    <w:rsid w:val="00567602"/>
    <w:rsid w:val="00583BC7"/>
    <w:rsid w:val="006048CB"/>
    <w:rsid w:val="00632F95"/>
    <w:rsid w:val="00634102"/>
    <w:rsid w:val="00656A87"/>
    <w:rsid w:val="00674592"/>
    <w:rsid w:val="0076732F"/>
    <w:rsid w:val="008257EA"/>
    <w:rsid w:val="008418E8"/>
    <w:rsid w:val="008856B1"/>
    <w:rsid w:val="008905BD"/>
    <w:rsid w:val="008F7C45"/>
    <w:rsid w:val="00905DA0"/>
    <w:rsid w:val="00960E41"/>
    <w:rsid w:val="00983A99"/>
    <w:rsid w:val="00A44066"/>
    <w:rsid w:val="00A506AE"/>
    <w:rsid w:val="00AA1ACB"/>
    <w:rsid w:val="00AC04C2"/>
    <w:rsid w:val="00AD666B"/>
    <w:rsid w:val="00B32BA5"/>
    <w:rsid w:val="00B7498F"/>
    <w:rsid w:val="00B83E88"/>
    <w:rsid w:val="00BC3F1F"/>
    <w:rsid w:val="00C12770"/>
    <w:rsid w:val="00CA6916"/>
    <w:rsid w:val="00CD52C1"/>
    <w:rsid w:val="00CE21E1"/>
    <w:rsid w:val="00D37824"/>
    <w:rsid w:val="00D701BD"/>
    <w:rsid w:val="00DE1E88"/>
    <w:rsid w:val="00E72FEE"/>
    <w:rsid w:val="00E97BDA"/>
    <w:rsid w:val="00EB4140"/>
    <w:rsid w:val="00EE4621"/>
    <w:rsid w:val="00EF25CE"/>
    <w:rsid w:val="00EF6BEC"/>
    <w:rsid w:val="00F31748"/>
    <w:rsid w:val="00F338CC"/>
    <w:rsid w:val="00F36BB1"/>
    <w:rsid w:val="00FA61D6"/>
    <w:rsid w:val="00FB3873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39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EF6BEC"/>
    <w:pPr>
      <w:tabs>
        <w:tab w:val="left" w:pos="-2520"/>
        <w:tab w:val="left" w:pos="3060"/>
        <w:tab w:val="left" w:pos="7620"/>
      </w:tabs>
      <w:snapToGrid w:val="0"/>
      <w:ind w:right="-6"/>
    </w:pPr>
    <w:rPr>
      <w:rFonts w:ascii="標楷體" w:eastAsia="標楷體" w:hAnsi="標楷體"/>
      <w:bCs/>
      <w:color w:val="000000"/>
    </w:rPr>
  </w:style>
  <w:style w:type="character" w:customStyle="1" w:styleId="apple-converted-space">
    <w:name w:val="apple-converted-space"/>
    <w:basedOn w:val="a0"/>
    <w:rsid w:val="00B32BA5"/>
  </w:style>
  <w:style w:type="paragraph" w:customStyle="1" w:styleId="Default">
    <w:name w:val="Default"/>
    <w:rsid w:val="00B32BA5"/>
    <w:pPr>
      <w:widowControl w:val="0"/>
      <w:autoSpaceDE w:val="0"/>
      <w:autoSpaceDN w:val="0"/>
      <w:adjustRightInd w:val="0"/>
      <w:jc w:val="left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24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C3F1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B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387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387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39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EF6BEC"/>
    <w:pPr>
      <w:tabs>
        <w:tab w:val="left" w:pos="-2520"/>
        <w:tab w:val="left" w:pos="3060"/>
        <w:tab w:val="left" w:pos="7620"/>
      </w:tabs>
      <w:snapToGrid w:val="0"/>
      <w:ind w:right="-6"/>
    </w:pPr>
    <w:rPr>
      <w:rFonts w:ascii="標楷體" w:eastAsia="標楷體" w:hAnsi="標楷體"/>
      <w:bCs/>
      <w:color w:val="000000"/>
    </w:rPr>
  </w:style>
  <w:style w:type="character" w:customStyle="1" w:styleId="apple-converted-space">
    <w:name w:val="apple-converted-space"/>
    <w:basedOn w:val="a0"/>
    <w:rsid w:val="00B32BA5"/>
  </w:style>
  <w:style w:type="paragraph" w:customStyle="1" w:styleId="Default">
    <w:name w:val="Default"/>
    <w:rsid w:val="00B32BA5"/>
    <w:pPr>
      <w:widowControl w:val="0"/>
      <w:autoSpaceDE w:val="0"/>
      <w:autoSpaceDN w:val="0"/>
      <w:adjustRightInd w:val="0"/>
      <w:jc w:val="left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24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C3F1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B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387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38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CD90C-D03D-4079-AA47-52A3D386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鄭雅方</cp:lastModifiedBy>
  <cp:revision>6</cp:revision>
  <cp:lastPrinted>2016-06-07T06:26:00Z</cp:lastPrinted>
  <dcterms:created xsi:type="dcterms:W3CDTF">2016-06-14T01:28:00Z</dcterms:created>
  <dcterms:modified xsi:type="dcterms:W3CDTF">2016-06-20T05:43:00Z</dcterms:modified>
</cp:coreProperties>
</file>